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CD" w:rsidRPr="00230DCD" w:rsidRDefault="00230DCD" w:rsidP="00230DCD">
      <w:pPr>
        <w:pStyle w:val="berschrift1"/>
        <w:spacing w:after="240"/>
        <w:rPr>
          <w:lang w:val="en-US"/>
        </w:rPr>
      </w:pPr>
      <w:r w:rsidRPr="00230DCD">
        <w:rPr>
          <w:lang w:val="en-US"/>
        </w:rPr>
        <w:t>Summary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230DCD" w:rsidRPr="003B035B" w:rsidTr="00230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Title</w:t>
            </w:r>
          </w:p>
        </w:tc>
        <w:tc>
          <w:tcPr>
            <w:tcW w:w="6935" w:type="dxa"/>
          </w:tcPr>
          <w:p w:rsidR="00230DCD" w:rsidRPr="00244F27" w:rsidRDefault="00244F27" w:rsidP="00230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244F27">
              <w:rPr>
                <w:b w:val="0"/>
                <w:lang w:val="en-US"/>
              </w:rPr>
              <w:t xml:space="preserve">DIFFERENT MODES OF OPEN INNOVATION: A THEORETICAL FRAMEWORK AND AN EMPIRICAL STUDY </w:t>
            </w:r>
          </w:p>
        </w:tc>
      </w:tr>
      <w:tr w:rsidR="00230DCD" w:rsidRPr="00230DCD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Author</w:t>
            </w:r>
          </w:p>
        </w:tc>
        <w:tc>
          <w:tcPr>
            <w:tcW w:w="6935" w:type="dxa"/>
          </w:tcPr>
          <w:p w:rsidR="00230DCD" w:rsidRPr="00237BFD" w:rsidRDefault="00244F27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Valentina </w:t>
            </w:r>
            <w:proofErr w:type="spellStart"/>
            <w:r>
              <w:t>Lazzarotti</w:t>
            </w:r>
            <w:proofErr w:type="spellEnd"/>
            <w:r w:rsidR="00237BFD" w:rsidRPr="00237BFD">
              <w:t xml:space="preserve"> </w:t>
            </w:r>
          </w:p>
        </w:tc>
      </w:tr>
      <w:tr w:rsidR="00230DCD" w:rsidRPr="00230DCD" w:rsidTr="00230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Tags</w:t>
            </w:r>
          </w:p>
        </w:tc>
        <w:tc>
          <w:tcPr>
            <w:tcW w:w="6935" w:type="dxa"/>
          </w:tcPr>
          <w:p w:rsidR="00871640" w:rsidRPr="00230DCD" w:rsidRDefault="00244F27" w:rsidP="00230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XX</w:t>
            </w:r>
          </w:p>
        </w:tc>
      </w:tr>
      <w:tr w:rsidR="00230DCD" w:rsidRPr="00230DCD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Summary Conductor</w:t>
            </w:r>
          </w:p>
        </w:tc>
        <w:tc>
          <w:tcPr>
            <w:tcW w:w="6935" w:type="dxa"/>
          </w:tcPr>
          <w:p w:rsidR="00230DCD" w:rsidRPr="00230DCD" w:rsidRDefault="00D0283B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Marius Gutzeit</w:t>
            </w:r>
          </w:p>
        </w:tc>
      </w:tr>
    </w:tbl>
    <w:p w:rsidR="00230DCD" w:rsidRDefault="00230DCD" w:rsidP="00230DCD">
      <w:pPr>
        <w:rPr>
          <w:lang w:val="en-US"/>
        </w:rPr>
      </w:pPr>
    </w:p>
    <w:p w:rsidR="00230DCD" w:rsidRDefault="00230DCD" w:rsidP="00230DCD">
      <w:pPr>
        <w:pStyle w:val="berschrift1"/>
        <w:rPr>
          <w:lang w:val="en-US"/>
        </w:rPr>
      </w:pPr>
      <w:r>
        <w:rPr>
          <w:lang w:val="en-US"/>
        </w:rPr>
        <w:t>Key Takeaways</w:t>
      </w:r>
    </w:p>
    <w:p w:rsidR="00230DCD" w:rsidRPr="00230DCD" w:rsidRDefault="00230DCD" w:rsidP="00230DCD">
      <w:pPr>
        <w:pStyle w:val="Listenabsatz"/>
        <w:numPr>
          <w:ilvl w:val="0"/>
          <w:numId w:val="1"/>
        </w:numPr>
        <w:rPr>
          <w:lang w:val="en-US"/>
        </w:rPr>
      </w:pPr>
    </w:p>
    <w:p w:rsidR="00230DCD" w:rsidRPr="00230DCD" w:rsidRDefault="00230DCD" w:rsidP="00230DCD">
      <w:pPr>
        <w:pStyle w:val="Listenabsatz"/>
        <w:numPr>
          <w:ilvl w:val="0"/>
          <w:numId w:val="1"/>
        </w:numPr>
        <w:rPr>
          <w:lang w:val="en-US"/>
        </w:rPr>
      </w:pPr>
    </w:p>
    <w:p w:rsidR="00230DCD" w:rsidRPr="00230DCD" w:rsidRDefault="00230DCD" w:rsidP="00230DCD">
      <w:pPr>
        <w:pStyle w:val="Listenabsatz"/>
        <w:numPr>
          <w:ilvl w:val="0"/>
          <w:numId w:val="1"/>
        </w:numPr>
        <w:rPr>
          <w:lang w:val="en-US"/>
        </w:rPr>
      </w:pPr>
      <w:bookmarkStart w:id="0" w:name="_GoBack"/>
      <w:bookmarkEnd w:id="0"/>
    </w:p>
    <w:p w:rsidR="00230DCD" w:rsidRPr="00230DCD" w:rsidRDefault="00230DCD" w:rsidP="00230DCD">
      <w:pPr>
        <w:pStyle w:val="Listenabsatz"/>
        <w:numPr>
          <w:ilvl w:val="0"/>
          <w:numId w:val="1"/>
        </w:numPr>
        <w:rPr>
          <w:lang w:val="en-US"/>
        </w:rPr>
      </w:pPr>
    </w:p>
    <w:p w:rsidR="00230DCD" w:rsidRPr="00230DCD" w:rsidRDefault="00230DCD" w:rsidP="00230DCD">
      <w:pPr>
        <w:pStyle w:val="Listenabsatz"/>
        <w:numPr>
          <w:ilvl w:val="0"/>
          <w:numId w:val="1"/>
        </w:numPr>
        <w:rPr>
          <w:lang w:val="en-US"/>
        </w:rPr>
      </w:pPr>
    </w:p>
    <w:p w:rsidR="00230DCD" w:rsidRDefault="00230DCD" w:rsidP="00230DCD">
      <w:pPr>
        <w:rPr>
          <w:lang w:val="en-US"/>
        </w:rPr>
      </w:pPr>
    </w:p>
    <w:p w:rsidR="00230DCD" w:rsidRDefault="00230DCD" w:rsidP="00230DCD">
      <w:pPr>
        <w:pStyle w:val="berschrift1"/>
        <w:rPr>
          <w:lang w:val="en-US"/>
        </w:rPr>
      </w:pPr>
      <w:r>
        <w:rPr>
          <w:lang w:val="en-US"/>
        </w:rPr>
        <w:t>Paper Overview</w:t>
      </w:r>
    </w:p>
    <w:p w:rsidR="00230DCD" w:rsidRPr="00230DCD" w:rsidRDefault="00230DCD" w:rsidP="00230DCD">
      <w:pPr>
        <w:pStyle w:val="Listenabsatz"/>
        <w:numPr>
          <w:ilvl w:val="0"/>
          <w:numId w:val="3"/>
        </w:numPr>
        <w:rPr>
          <w:lang w:val="en-US"/>
        </w:rPr>
      </w:pPr>
    </w:p>
    <w:p w:rsidR="00230DCD" w:rsidRPr="00230DCD" w:rsidRDefault="00230DCD" w:rsidP="00230DCD">
      <w:pPr>
        <w:pStyle w:val="berschrift1"/>
        <w:rPr>
          <w:lang w:val="en-US"/>
        </w:rPr>
      </w:pPr>
    </w:p>
    <w:sectPr w:rsidR="00230DCD" w:rsidRPr="00230D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DA6"/>
    <w:multiLevelType w:val="hybridMultilevel"/>
    <w:tmpl w:val="30AC9B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A7"/>
    <w:multiLevelType w:val="hybridMultilevel"/>
    <w:tmpl w:val="9CE6B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639A8"/>
    <w:multiLevelType w:val="hybridMultilevel"/>
    <w:tmpl w:val="618CA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CD"/>
    <w:rsid w:val="00230DCD"/>
    <w:rsid w:val="00237BFD"/>
    <w:rsid w:val="00244F27"/>
    <w:rsid w:val="003B035B"/>
    <w:rsid w:val="0063619B"/>
    <w:rsid w:val="00871640"/>
    <w:rsid w:val="00D0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6404"/>
  <w15:chartTrackingRefBased/>
  <w15:docId w15:val="{B73DDDAB-F061-49F0-87C4-93545D5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30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0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23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3">
    <w:name w:val="Grid Table 2 Accent 3"/>
    <w:basedOn w:val="NormaleTabelle"/>
    <w:uiPriority w:val="47"/>
    <w:rsid w:val="00230DC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2">
    <w:name w:val="Plain Table 2"/>
    <w:basedOn w:val="NormaleTabelle"/>
    <w:uiPriority w:val="42"/>
    <w:rsid w:val="00230D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23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Schulz</dc:creator>
  <cp:keywords/>
  <dc:description/>
  <cp:lastModifiedBy>Gutzeit Marius</cp:lastModifiedBy>
  <cp:revision>2</cp:revision>
  <dcterms:created xsi:type="dcterms:W3CDTF">2018-11-04T23:59:00Z</dcterms:created>
  <dcterms:modified xsi:type="dcterms:W3CDTF">2018-11-04T23:59:00Z</dcterms:modified>
</cp:coreProperties>
</file>