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18ED0" w14:textId="77777777" w:rsidR="00230DCD" w:rsidRPr="00230DCD" w:rsidRDefault="00230DCD" w:rsidP="00230DCD">
      <w:pPr>
        <w:pStyle w:val="Heading1"/>
        <w:spacing w:after="240"/>
        <w:rPr>
          <w:lang w:val="en-US"/>
        </w:rPr>
      </w:pPr>
      <w:r w:rsidRPr="00230DCD">
        <w:rPr>
          <w:lang w:val="en-US"/>
        </w:rPr>
        <w:t>Summary</w:t>
      </w:r>
    </w:p>
    <w:tbl>
      <w:tblPr>
        <w:tblStyle w:val="PlainTable2"/>
        <w:tblW w:w="0" w:type="auto"/>
        <w:tblLook w:val="04A0" w:firstRow="1" w:lastRow="0" w:firstColumn="1" w:lastColumn="0" w:noHBand="0" w:noVBand="1"/>
      </w:tblPr>
      <w:tblGrid>
        <w:gridCol w:w="2127"/>
        <w:gridCol w:w="6935"/>
      </w:tblGrid>
      <w:tr w:rsidR="00230DCD" w:rsidRPr="00325BAE" w14:paraId="0FBE1A8D" w14:textId="77777777" w:rsidTr="00230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4A0A5D1" w14:textId="77777777" w:rsidR="00230DCD" w:rsidRPr="00230DCD" w:rsidRDefault="00230DCD" w:rsidP="00230DCD">
            <w:pPr>
              <w:rPr>
                <w:lang w:val="en-US"/>
              </w:rPr>
            </w:pPr>
            <w:r w:rsidRPr="00230DCD">
              <w:rPr>
                <w:lang w:val="en-US"/>
              </w:rPr>
              <w:t>Paper Title</w:t>
            </w:r>
          </w:p>
        </w:tc>
        <w:tc>
          <w:tcPr>
            <w:tcW w:w="6935" w:type="dxa"/>
          </w:tcPr>
          <w:p w14:paraId="12061E1E" w14:textId="77777777" w:rsidR="00230DCD" w:rsidRPr="00230DCD" w:rsidRDefault="00AC495C" w:rsidP="00230DCD">
            <w:pP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 xml:space="preserve">Maturity Model for Asymmetric OI Collaborations </w:t>
            </w:r>
            <w:proofErr w:type="gramStart"/>
            <w:r>
              <w:rPr>
                <w:b w:val="0"/>
                <w:lang w:val="en-US"/>
              </w:rPr>
              <w:t>With</w:t>
            </w:r>
            <w:proofErr w:type="gramEnd"/>
            <w:r>
              <w:rPr>
                <w:b w:val="0"/>
                <w:lang w:val="en-US"/>
              </w:rPr>
              <w:t xml:space="preserve"> SMEs</w:t>
            </w:r>
          </w:p>
        </w:tc>
      </w:tr>
      <w:tr w:rsidR="00230DCD" w:rsidRPr="00230DCD" w14:paraId="1EB3CB5C" w14:textId="77777777" w:rsidTr="0023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0D48CD" w14:textId="77777777" w:rsidR="00230DCD" w:rsidRPr="00230DCD" w:rsidRDefault="00230DCD" w:rsidP="00230DCD">
            <w:pPr>
              <w:rPr>
                <w:lang w:val="en-US"/>
              </w:rPr>
            </w:pPr>
            <w:r w:rsidRPr="00230DCD">
              <w:rPr>
                <w:lang w:val="en-US"/>
              </w:rPr>
              <w:t>Paper Author</w:t>
            </w:r>
          </w:p>
        </w:tc>
        <w:tc>
          <w:tcPr>
            <w:tcW w:w="6935" w:type="dxa"/>
          </w:tcPr>
          <w:p w14:paraId="17AE8F15" w14:textId="77777777" w:rsidR="00230DCD" w:rsidRPr="00230DCD" w:rsidRDefault="00AC495C" w:rsidP="00230DCD">
            <w:pPr>
              <w:cnfStyle w:val="000000100000" w:firstRow="0" w:lastRow="0" w:firstColumn="0" w:lastColumn="0" w:oddVBand="0" w:evenVBand="0" w:oddHBand="1" w:evenHBand="0" w:firstRowFirstColumn="0" w:firstRowLastColumn="0" w:lastRowFirstColumn="0" w:lastRowLastColumn="0"/>
              <w:rPr>
                <w:lang w:val="en-US"/>
              </w:rPr>
            </w:pPr>
            <w:r>
              <w:rPr>
                <w:lang w:val="en-US"/>
              </w:rPr>
              <w:t>Maria Eugenia Castillo Conde</w:t>
            </w:r>
          </w:p>
        </w:tc>
      </w:tr>
      <w:tr w:rsidR="00230DCD" w:rsidRPr="00230DCD" w14:paraId="446B2E2D" w14:textId="77777777" w:rsidTr="00230DCD">
        <w:tc>
          <w:tcPr>
            <w:cnfStyle w:val="001000000000" w:firstRow="0" w:lastRow="0" w:firstColumn="1" w:lastColumn="0" w:oddVBand="0" w:evenVBand="0" w:oddHBand="0" w:evenHBand="0" w:firstRowFirstColumn="0" w:firstRowLastColumn="0" w:lastRowFirstColumn="0" w:lastRowLastColumn="0"/>
            <w:tcW w:w="2127" w:type="dxa"/>
          </w:tcPr>
          <w:p w14:paraId="728D3AC5" w14:textId="77777777" w:rsidR="00230DCD" w:rsidRPr="00230DCD" w:rsidRDefault="00230DCD" w:rsidP="00230DCD">
            <w:pPr>
              <w:rPr>
                <w:lang w:val="en-US"/>
              </w:rPr>
            </w:pPr>
            <w:r>
              <w:rPr>
                <w:lang w:val="en-US"/>
              </w:rPr>
              <w:t>Tags</w:t>
            </w:r>
          </w:p>
        </w:tc>
        <w:tc>
          <w:tcPr>
            <w:tcW w:w="6935" w:type="dxa"/>
          </w:tcPr>
          <w:p w14:paraId="2F149A2B" w14:textId="77777777" w:rsidR="00230DCD" w:rsidRPr="00230DCD" w:rsidRDefault="00AC495C" w:rsidP="00230DCD">
            <w:pPr>
              <w:cnfStyle w:val="000000000000" w:firstRow="0" w:lastRow="0" w:firstColumn="0" w:lastColumn="0" w:oddVBand="0" w:evenVBand="0" w:oddHBand="0" w:evenHBand="0" w:firstRowFirstColumn="0" w:firstRowLastColumn="0" w:lastRowFirstColumn="0" w:lastRowLastColumn="0"/>
              <w:rPr>
                <w:lang w:val="en-US"/>
              </w:rPr>
            </w:pPr>
            <w:r>
              <w:rPr>
                <w:lang w:val="en-US"/>
              </w:rPr>
              <w:t>Open Innovation, Maturity Model</w:t>
            </w:r>
          </w:p>
        </w:tc>
      </w:tr>
      <w:tr w:rsidR="00230DCD" w:rsidRPr="00230DCD" w14:paraId="03BBB58B" w14:textId="77777777" w:rsidTr="00230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ED743EC" w14:textId="77777777" w:rsidR="00230DCD" w:rsidRPr="00230DCD" w:rsidRDefault="00230DCD" w:rsidP="00230DCD">
            <w:pPr>
              <w:rPr>
                <w:lang w:val="en-US"/>
              </w:rPr>
            </w:pPr>
            <w:r>
              <w:rPr>
                <w:lang w:val="en-US"/>
              </w:rPr>
              <w:t>Summary Conductor</w:t>
            </w:r>
          </w:p>
        </w:tc>
        <w:tc>
          <w:tcPr>
            <w:tcW w:w="6935" w:type="dxa"/>
          </w:tcPr>
          <w:p w14:paraId="03558AD5" w14:textId="77777777" w:rsidR="00230DCD" w:rsidRPr="00230DCD" w:rsidRDefault="00AC495C" w:rsidP="00230DCD">
            <w:pPr>
              <w:cnfStyle w:val="000000100000" w:firstRow="0" w:lastRow="0" w:firstColumn="0" w:lastColumn="0" w:oddVBand="0" w:evenVBand="0" w:oddHBand="1" w:evenHBand="0" w:firstRowFirstColumn="0" w:firstRowLastColumn="0" w:lastRowFirstColumn="0" w:lastRowLastColumn="0"/>
              <w:rPr>
                <w:lang w:val="en-US"/>
              </w:rPr>
            </w:pPr>
            <w:r>
              <w:rPr>
                <w:lang w:val="en-US"/>
              </w:rPr>
              <w:t>Christian Saur</w:t>
            </w:r>
          </w:p>
        </w:tc>
      </w:tr>
    </w:tbl>
    <w:p w14:paraId="533056C2" w14:textId="77777777" w:rsidR="00230DCD" w:rsidRDefault="00230DCD" w:rsidP="00230DCD">
      <w:pPr>
        <w:rPr>
          <w:lang w:val="en-US"/>
        </w:rPr>
      </w:pPr>
    </w:p>
    <w:p w14:paraId="007D3256" w14:textId="77777777" w:rsidR="00230DCD" w:rsidRDefault="00230DCD" w:rsidP="00230DCD">
      <w:pPr>
        <w:pStyle w:val="Heading1"/>
        <w:rPr>
          <w:lang w:val="en-US"/>
        </w:rPr>
      </w:pPr>
      <w:r>
        <w:rPr>
          <w:lang w:val="en-US"/>
        </w:rPr>
        <w:t>Key Takeaways</w:t>
      </w:r>
    </w:p>
    <w:p w14:paraId="5E00C942" w14:textId="5FBCD422" w:rsidR="00230DCD" w:rsidRPr="00230DCD" w:rsidRDefault="00325BAE" w:rsidP="00230DCD">
      <w:pPr>
        <w:pStyle w:val="ListParagraph"/>
        <w:numPr>
          <w:ilvl w:val="0"/>
          <w:numId w:val="1"/>
        </w:numPr>
        <w:rPr>
          <w:lang w:val="en-US"/>
        </w:rPr>
      </w:pPr>
      <w:r>
        <w:rPr>
          <w:lang w:val="en-US"/>
        </w:rPr>
        <w:t xml:space="preserve">Collaboration is </w:t>
      </w:r>
      <w:proofErr w:type="gramStart"/>
      <w:r>
        <w:rPr>
          <w:lang w:val="en-US"/>
        </w:rPr>
        <w:t>absolutely fundamental</w:t>
      </w:r>
      <w:proofErr w:type="gramEnd"/>
      <w:r>
        <w:rPr>
          <w:lang w:val="en-US"/>
        </w:rPr>
        <w:t xml:space="preserve"> to keeping up with pace of innovation. Asymmetric collaboration is especially useful by combining large companies with experience and resources with small ones who are more flexible, faster and bring in technological expertise</w:t>
      </w:r>
    </w:p>
    <w:p w14:paraId="5F35D5C6" w14:textId="23BCB4F3" w:rsidR="00230DCD" w:rsidRPr="00230DCD" w:rsidRDefault="00325BAE" w:rsidP="00230DCD">
      <w:pPr>
        <w:pStyle w:val="ListParagraph"/>
        <w:numPr>
          <w:ilvl w:val="0"/>
          <w:numId w:val="1"/>
        </w:numPr>
        <w:rPr>
          <w:lang w:val="en-US"/>
        </w:rPr>
      </w:pPr>
      <w:r>
        <w:rPr>
          <w:lang w:val="en-US"/>
        </w:rPr>
        <w:t>The perceived asymmetric importance of collaboration is a big barrier for first contact. While employees of large enterprises often seem indifferent regarding one more collaboration, for smaller companies the collaboration can be a death-or-life decision</w:t>
      </w:r>
    </w:p>
    <w:p w14:paraId="2F56E858" w14:textId="56C7FA3F" w:rsidR="00230DCD" w:rsidRPr="00230DCD" w:rsidRDefault="00AF54E4" w:rsidP="00230DCD">
      <w:pPr>
        <w:pStyle w:val="ListParagraph"/>
        <w:numPr>
          <w:ilvl w:val="0"/>
          <w:numId w:val="1"/>
        </w:numPr>
        <w:rPr>
          <w:lang w:val="en-US"/>
        </w:rPr>
      </w:pPr>
      <w:r>
        <w:rPr>
          <w:lang w:val="en-US"/>
        </w:rPr>
        <w:t xml:space="preserve">BASF’S overall maturity in asymmetric OI collaboration is measured as being “medium”. </w:t>
      </w:r>
      <w:proofErr w:type="gramStart"/>
      <w:r>
        <w:rPr>
          <w:lang w:val="en-US"/>
        </w:rPr>
        <w:t>Main areas</w:t>
      </w:r>
      <w:proofErr w:type="gramEnd"/>
      <w:r>
        <w:rPr>
          <w:lang w:val="en-US"/>
        </w:rPr>
        <w:t xml:space="preserve"> for improvement are: </w:t>
      </w:r>
    </w:p>
    <w:p w14:paraId="341C4286" w14:textId="4670FD59" w:rsidR="00230DCD" w:rsidRPr="00230DCD" w:rsidRDefault="00AF54E4" w:rsidP="00230DCD">
      <w:pPr>
        <w:pStyle w:val="ListParagraph"/>
        <w:numPr>
          <w:ilvl w:val="0"/>
          <w:numId w:val="1"/>
        </w:numPr>
        <w:rPr>
          <w:lang w:val="en-US"/>
        </w:rPr>
      </w:pPr>
      <w:r>
        <w:rPr>
          <w:lang w:val="en-US"/>
        </w:rPr>
        <w:t>Ease to establish first contact with BASF from outside and the ease to communicate and share documents</w:t>
      </w:r>
    </w:p>
    <w:p w14:paraId="24A4556B" w14:textId="7842BD1A" w:rsidR="001B4DA5" w:rsidRDefault="00AF54E4" w:rsidP="00230DCD">
      <w:pPr>
        <w:pStyle w:val="ListParagraph"/>
        <w:numPr>
          <w:ilvl w:val="0"/>
          <w:numId w:val="1"/>
        </w:numPr>
        <w:rPr>
          <w:lang w:val="en-US"/>
        </w:rPr>
      </w:pPr>
      <w:r>
        <w:rPr>
          <w:lang w:val="en-US"/>
        </w:rPr>
        <w:t>Internal fear of external competition and unclear internal processes that lead to confusion among employees as to how to establish and proceed with collaborations</w:t>
      </w:r>
    </w:p>
    <w:p w14:paraId="335D8B6D" w14:textId="5D391328" w:rsidR="001B4DA5" w:rsidRDefault="001B4DA5" w:rsidP="001B4DA5">
      <w:pPr>
        <w:rPr>
          <w:lang w:val="en-US"/>
        </w:rPr>
      </w:pPr>
    </w:p>
    <w:p w14:paraId="71A0D58C" w14:textId="422D4AE7" w:rsidR="001B4DA5" w:rsidRDefault="001B4DA5" w:rsidP="001B4DA5">
      <w:pPr>
        <w:rPr>
          <w:lang w:val="en-US"/>
        </w:rPr>
      </w:pPr>
    </w:p>
    <w:p w14:paraId="5E9F6140" w14:textId="2362AC38" w:rsidR="001B4DA5" w:rsidRDefault="001B4DA5" w:rsidP="001B4DA5">
      <w:pPr>
        <w:rPr>
          <w:lang w:val="en-US"/>
        </w:rPr>
      </w:pPr>
    </w:p>
    <w:p w14:paraId="1B759D43" w14:textId="0A1EE0AB" w:rsidR="001B4DA5" w:rsidRDefault="001B4DA5" w:rsidP="001B4DA5">
      <w:pPr>
        <w:rPr>
          <w:lang w:val="en-US"/>
        </w:rPr>
      </w:pPr>
    </w:p>
    <w:p w14:paraId="5D9DC4FB" w14:textId="089AA841" w:rsidR="001B4DA5" w:rsidRDefault="001B4DA5" w:rsidP="001B4DA5">
      <w:pPr>
        <w:rPr>
          <w:lang w:val="en-US"/>
        </w:rPr>
      </w:pPr>
    </w:p>
    <w:p w14:paraId="30357BA3" w14:textId="0ED4F4A2" w:rsidR="001B4DA5" w:rsidRDefault="001B4DA5" w:rsidP="001B4DA5">
      <w:pPr>
        <w:rPr>
          <w:lang w:val="en-US"/>
        </w:rPr>
      </w:pPr>
    </w:p>
    <w:p w14:paraId="1AB9AB38" w14:textId="5FEA37F1" w:rsidR="001B4DA5" w:rsidRDefault="001B4DA5" w:rsidP="001B4DA5">
      <w:pPr>
        <w:rPr>
          <w:lang w:val="en-US"/>
        </w:rPr>
      </w:pPr>
    </w:p>
    <w:p w14:paraId="37710606" w14:textId="0600D61F" w:rsidR="001B4DA5" w:rsidRDefault="001B4DA5" w:rsidP="001B4DA5">
      <w:pPr>
        <w:rPr>
          <w:lang w:val="en-US"/>
        </w:rPr>
      </w:pPr>
    </w:p>
    <w:p w14:paraId="692310BE" w14:textId="01462CAF" w:rsidR="001B4DA5" w:rsidRDefault="001B4DA5" w:rsidP="001B4DA5">
      <w:pPr>
        <w:rPr>
          <w:lang w:val="en-US"/>
        </w:rPr>
      </w:pPr>
    </w:p>
    <w:p w14:paraId="7C2CD903" w14:textId="5F8E4512" w:rsidR="001B4DA5" w:rsidRDefault="001B4DA5" w:rsidP="001B4DA5">
      <w:pPr>
        <w:rPr>
          <w:lang w:val="en-US"/>
        </w:rPr>
      </w:pPr>
    </w:p>
    <w:p w14:paraId="6FFCA804" w14:textId="4AC6918C" w:rsidR="001B4DA5" w:rsidRDefault="001B4DA5" w:rsidP="001B4DA5">
      <w:pPr>
        <w:rPr>
          <w:lang w:val="en-US"/>
        </w:rPr>
      </w:pPr>
    </w:p>
    <w:p w14:paraId="3ECA7782" w14:textId="78579349" w:rsidR="001B4DA5" w:rsidRDefault="001B4DA5" w:rsidP="001B4DA5">
      <w:pPr>
        <w:rPr>
          <w:lang w:val="en-US"/>
        </w:rPr>
      </w:pPr>
    </w:p>
    <w:p w14:paraId="52BA4849" w14:textId="4F740098" w:rsidR="001B4DA5" w:rsidRDefault="001B4DA5" w:rsidP="001B4DA5">
      <w:pPr>
        <w:rPr>
          <w:lang w:val="en-US"/>
        </w:rPr>
      </w:pPr>
    </w:p>
    <w:p w14:paraId="3047AC86" w14:textId="48B25A56" w:rsidR="001B4DA5" w:rsidRDefault="001B4DA5" w:rsidP="001B4DA5">
      <w:pPr>
        <w:rPr>
          <w:lang w:val="en-US"/>
        </w:rPr>
      </w:pPr>
    </w:p>
    <w:p w14:paraId="7D405DEB" w14:textId="296007EB" w:rsidR="001B4DA5" w:rsidRDefault="001B4DA5" w:rsidP="001B4DA5">
      <w:pPr>
        <w:rPr>
          <w:lang w:val="en-US"/>
        </w:rPr>
      </w:pPr>
    </w:p>
    <w:p w14:paraId="641C8C79" w14:textId="77777777" w:rsidR="001B4DA5" w:rsidRPr="001B4DA5" w:rsidRDefault="001B4DA5" w:rsidP="001B4DA5">
      <w:pPr>
        <w:rPr>
          <w:lang w:val="en-US"/>
        </w:rPr>
      </w:pPr>
      <w:bookmarkStart w:id="0" w:name="_GoBack"/>
      <w:bookmarkEnd w:id="0"/>
    </w:p>
    <w:p w14:paraId="7B71A347" w14:textId="4A14C545" w:rsidR="00230DCD" w:rsidRDefault="00230DCD" w:rsidP="00230DCD">
      <w:pPr>
        <w:pStyle w:val="Heading1"/>
        <w:rPr>
          <w:lang w:val="en-US"/>
        </w:rPr>
      </w:pPr>
      <w:r>
        <w:rPr>
          <w:lang w:val="en-US"/>
        </w:rPr>
        <w:lastRenderedPageBreak/>
        <w:t>Paper Overview</w:t>
      </w:r>
    </w:p>
    <w:p w14:paraId="5191C26B" w14:textId="77777777" w:rsidR="002D1C1B" w:rsidRDefault="002D1C1B" w:rsidP="00230DCD">
      <w:pPr>
        <w:pStyle w:val="ListParagraph"/>
        <w:numPr>
          <w:ilvl w:val="0"/>
          <w:numId w:val="3"/>
        </w:numPr>
        <w:rPr>
          <w:lang w:val="en-US"/>
        </w:rPr>
      </w:pPr>
      <w:r>
        <w:rPr>
          <w:lang w:val="en-US"/>
        </w:rPr>
        <w:t>Introduction</w:t>
      </w:r>
    </w:p>
    <w:p w14:paraId="5FDC64CD" w14:textId="77777777" w:rsidR="00230DCD" w:rsidRDefault="00AC495C" w:rsidP="002D1C1B">
      <w:pPr>
        <w:pStyle w:val="ListParagraph"/>
        <w:numPr>
          <w:ilvl w:val="1"/>
          <w:numId w:val="3"/>
        </w:numPr>
        <w:rPr>
          <w:lang w:val="en-US"/>
        </w:rPr>
      </w:pPr>
      <w:r>
        <w:rPr>
          <w:lang w:val="en-US"/>
        </w:rPr>
        <w:t xml:space="preserve">Innovation becoming more complex leading to difficulties for companies in keeping up with </w:t>
      </w:r>
      <w:r w:rsidR="002D1C1B">
        <w:rPr>
          <w:lang w:val="en-US"/>
        </w:rPr>
        <w:t>pace of change with internal capabilities and resources alone</w:t>
      </w:r>
    </w:p>
    <w:p w14:paraId="2513F5D3" w14:textId="77777777" w:rsidR="002D1C1B" w:rsidRDefault="002D1C1B" w:rsidP="002D1C1B">
      <w:pPr>
        <w:pStyle w:val="ListParagraph"/>
        <w:numPr>
          <w:ilvl w:val="2"/>
          <w:numId w:val="3"/>
        </w:numPr>
        <w:rPr>
          <w:lang w:val="en-US"/>
        </w:rPr>
      </w:pPr>
      <w:r>
        <w:rPr>
          <w:lang w:val="en-US"/>
        </w:rPr>
        <w:t>More external knowledge acquisition through collaborations</w:t>
      </w:r>
    </w:p>
    <w:p w14:paraId="09CA61F8" w14:textId="77777777" w:rsidR="002D1C1B" w:rsidRDefault="002D1C1B" w:rsidP="002D1C1B">
      <w:pPr>
        <w:pStyle w:val="ListParagraph"/>
        <w:numPr>
          <w:ilvl w:val="1"/>
          <w:numId w:val="3"/>
        </w:numPr>
        <w:rPr>
          <w:lang w:val="en-US"/>
        </w:rPr>
      </w:pPr>
      <w:r>
        <w:rPr>
          <w:lang w:val="en-US"/>
        </w:rPr>
        <w:t>Open Innovation proving to be successful, especially to explore and detect latest trends</w:t>
      </w:r>
    </w:p>
    <w:p w14:paraId="341D110E" w14:textId="77777777" w:rsidR="002D1C1B" w:rsidRDefault="002D1C1B" w:rsidP="002D1C1B">
      <w:pPr>
        <w:pStyle w:val="ListParagraph"/>
        <w:numPr>
          <w:ilvl w:val="1"/>
          <w:numId w:val="3"/>
        </w:numPr>
        <w:rPr>
          <w:lang w:val="en-US"/>
        </w:rPr>
      </w:pPr>
      <w:r>
        <w:rPr>
          <w:lang w:val="en-US"/>
        </w:rPr>
        <w:t xml:space="preserve">Asymmetric innovation: differences in structure, nature, unbalance of contributions in money, expertise, interests </w:t>
      </w:r>
    </w:p>
    <w:p w14:paraId="5A241522" w14:textId="77777777" w:rsidR="002D1C1B" w:rsidRDefault="002D1C1B" w:rsidP="002D1C1B">
      <w:pPr>
        <w:pStyle w:val="ListParagraph"/>
        <w:numPr>
          <w:ilvl w:val="2"/>
          <w:numId w:val="3"/>
        </w:numPr>
        <w:rPr>
          <w:lang w:val="en-US"/>
        </w:rPr>
      </w:pPr>
      <w:r>
        <w:rPr>
          <w:lang w:val="en-US"/>
        </w:rPr>
        <w:t>Faster, more diverse approaches to cope with changes in market environment</w:t>
      </w:r>
    </w:p>
    <w:p w14:paraId="354BAB65" w14:textId="77777777" w:rsidR="002D1C1B" w:rsidRDefault="002D1C1B" w:rsidP="002D1C1B">
      <w:pPr>
        <w:pStyle w:val="ListParagraph"/>
        <w:numPr>
          <w:ilvl w:val="1"/>
          <w:numId w:val="3"/>
        </w:numPr>
        <w:rPr>
          <w:lang w:val="en-US"/>
        </w:rPr>
      </w:pPr>
      <w:r>
        <w:rPr>
          <w:lang w:val="en-US"/>
        </w:rPr>
        <w:t>Requires constant measurement of performance to control and optimize results</w:t>
      </w:r>
    </w:p>
    <w:p w14:paraId="32FB06B4" w14:textId="77777777" w:rsidR="002D1C1B" w:rsidRDefault="002D1C1B" w:rsidP="002D1C1B">
      <w:pPr>
        <w:pStyle w:val="ListParagraph"/>
        <w:numPr>
          <w:ilvl w:val="2"/>
          <w:numId w:val="3"/>
        </w:numPr>
        <w:rPr>
          <w:lang w:val="en-US"/>
        </w:rPr>
      </w:pPr>
      <w:r>
        <w:rPr>
          <w:lang w:val="en-US"/>
        </w:rPr>
        <w:t>Recognize status of an activity, plan and control for further improvements</w:t>
      </w:r>
    </w:p>
    <w:p w14:paraId="633CE607" w14:textId="77777777" w:rsidR="002D1C1B" w:rsidRDefault="00F925E2" w:rsidP="00F925E2">
      <w:pPr>
        <w:pStyle w:val="ListParagraph"/>
        <w:numPr>
          <w:ilvl w:val="1"/>
          <w:numId w:val="3"/>
        </w:numPr>
        <w:rPr>
          <w:lang w:val="en-US"/>
        </w:rPr>
      </w:pPr>
      <w:r>
        <w:rPr>
          <w:lang w:val="en-US"/>
        </w:rPr>
        <w:t>Possibility for assessment: maturity of elements (capabilities and tools)</w:t>
      </w:r>
    </w:p>
    <w:p w14:paraId="3251950D" w14:textId="77777777" w:rsidR="00F925E2" w:rsidRDefault="00F925E2" w:rsidP="00F925E2">
      <w:pPr>
        <w:pStyle w:val="ListParagraph"/>
        <w:numPr>
          <w:ilvl w:val="2"/>
          <w:numId w:val="3"/>
        </w:numPr>
        <w:rPr>
          <w:lang w:val="en-US"/>
        </w:rPr>
      </w:pPr>
      <w:r>
        <w:rPr>
          <w:lang w:val="en-US"/>
        </w:rPr>
        <w:t>AOICMM – adjustment of Open Innovation Maturity Model</w:t>
      </w:r>
    </w:p>
    <w:p w14:paraId="7ECFECE2" w14:textId="77777777" w:rsidR="00F925E2" w:rsidRDefault="00F925E2" w:rsidP="00F925E2">
      <w:pPr>
        <w:pStyle w:val="ListParagraph"/>
        <w:numPr>
          <w:ilvl w:val="2"/>
          <w:numId w:val="3"/>
        </w:numPr>
        <w:rPr>
          <w:lang w:val="en-US"/>
        </w:rPr>
      </w:pPr>
      <w:r>
        <w:rPr>
          <w:lang w:val="en-US"/>
        </w:rPr>
        <w:t>Assess maturity of elements involved in OI collaboration between large enterprises and SMEs</w:t>
      </w:r>
    </w:p>
    <w:p w14:paraId="09BFA027" w14:textId="77777777" w:rsidR="00F925E2" w:rsidRDefault="00F925E2" w:rsidP="00F925E2">
      <w:pPr>
        <w:pStyle w:val="ListParagraph"/>
        <w:numPr>
          <w:ilvl w:val="0"/>
          <w:numId w:val="3"/>
        </w:numPr>
        <w:rPr>
          <w:lang w:val="en-US"/>
        </w:rPr>
      </w:pPr>
      <w:r>
        <w:rPr>
          <w:lang w:val="en-US"/>
        </w:rPr>
        <w:t>Research Aim</w:t>
      </w:r>
    </w:p>
    <w:p w14:paraId="176FAA00" w14:textId="77777777" w:rsidR="00F925E2" w:rsidRDefault="00F925E2" w:rsidP="00F925E2">
      <w:pPr>
        <w:pStyle w:val="ListParagraph"/>
        <w:numPr>
          <w:ilvl w:val="1"/>
          <w:numId w:val="3"/>
        </w:numPr>
        <w:rPr>
          <w:lang w:val="en-US"/>
        </w:rPr>
      </w:pPr>
      <w:r>
        <w:rPr>
          <w:lang w:val="en-US"/>
        </w:rPr>
        <w:t>What are the elements and metrics to determine the level of maturity of asymmetric collaborations between large enterprises and SMEs for open innovation?</w:t>
      </w:r>
    </w:p>
    <w:p w14:paraId="31D96D76" w14:textId="77777777" w:rsidR="00F925E2" w:rsidRDefault="00F925E2" w:rsidP="00F925E2">
      <w:pPr>
        <w:pStyle w:val="ListParagraph"/>
        <w:numPr>
          <w:ilvl w:val="1"/>
          <w:numId w:val="3"/>
        </w:numPr>
        <w:rPr>
          <w:lang w:val="en-US"/>
        </w:rPr>
      </w:pPr>
      <w:r>
        <w:rPr>
          <w:lang w:val="en-US"/>
        </w:rPr>
        <w:t>What is the current maturity level of the collaborations for open innovation between “Beta” company and SMEs?</w:t>
      </w:r>
    </w:p>
    <w:p w14:paraId="7D4908D4" w14:textId="77777777" w:rsidR="00F925E2" w:rsidRDefault="00F925E2" w:rsidP="00F925E2">
      <w:pPr>
        <w:pStyle w:val="ListParagraph"/>
        <w:numPr>
          <w:ilvl w:val="1"/>
          <w:numId w:val="3"/>
        </w:numPr>
        <w:rPr>
          <w:lang w:val="en-US"/>
        </w:rPr>
      </w:pPr>
      <w:r>
        <w:rPr>
          <w:lang w:val="en-US"/>
        </w:rPr>
        <w:t>How can the level of maturity be improved for successful OI collaborations between large enterprises (“Beta” company) and SMEs?</w:t>
      </w:r>
    </w:p>
    <w:p w14:paraId="75E4995C" w14:textId="77777777" w:rsidR="00F925E2" w:rsidRDefault="00F925E2" w:rsidP="00F925E2">
      <w:pPr>
        <w:pStyle w:val="ListParagraph"/>
        <w:numPr>
          <w:ilvl w:val="0"/>
          <w:numId w:val="3"/>
        </w:numPr>
        <w:rPr>
          <w:lang w:val="en-US"/>
        </w:rPr>
      </w:pPr>
      <w:r>
        <w:rPr>
          <w:lang w:val="en-US"/>
        </w:rPr>
        <w:t>Literature Review</w:t>
      </w:r>
    </w:p>
    <w:p w14:paraId="5DDC516F" w14:textId="77777777" w:rsidR="00F925E2" w:rsidRDefault="00F925E2" w:rsidP="00F925E2">
      <w:pPr>
        <w:pStyle w:val="ListParagraph"/>
        <w:numPr>
          <w:ilvl w:val="1"/>
          <w:numId w:val="3"/>
        </w:numPr>
        <w:rPr>
          <w:lang w:val="en-US"/>
        </w:rPr>
      </w:pPr>
      <w:r>
        <w:rPr>
          <w:lang w:val="en-US"/>
        </w:rPr>
        <w:t>Collaborations in Open Innovation</w:t>
      </w:r>
    </w:p>
    <w:p w14:paraId="682D08A2" w14:textId="77777777" w:rsidR="00F925E2" w:rsidRDefault="00F925E2" w:rsidP="00F925E2">
      <w:pPr>
        <w:pStyle w:val="ListParagraph"/>
        <w:numPr>
          <w:ilvl w:val="2"/>
          <w:numId w:val="3"/>
        </w:numPr>
        <w:rPr>
          <w:lang w:val="en-US"/>
        </w:rPr>
      </w:pPr>
      <w:r>
        <w:rPr>
          <w:lang w:val="en-US"/>
        </w:rPr>
        <w:t>OI: distributed innovation process based on purposively managed knowledge flows across organizational boundaries, using pecuniary and non-pecuniary mechanisms in line with the organization´s business model (West et al., 2014)</w:t>
      </w:r>
    </w:p>
    <w:p w14:paraId="22B10B9D" w14:textId="77777777" w:rsidR="00F925E2" w:rsidRDefault="002D7F72" w:rsidP="00F925E2">
      <w:pPr>
        <w:pStyle w:val="ListParagraph"/>
        <w:numPr>
          <w:ilvl w:val="2"/>
          <w:numId w:val="3"/>
        </w:numPr>
        <w:rPr>
          <w:lang w:val="en-US"/>
        </w:rPr>
      </w:pPr>
      <w:r>
        <w:rPr>
          <w:lang w:val="en-US"/>
        </w:rPr>
        <w:t>Openness of a company in the interaction with external partners in the use of external information and ideas is crucial for creating new capabilities inside the company</w:t>
      </w:r>
    </w:p>
    <w:p w14:paraId="7D175AED" w14:textId="77777777" w:rsidR="002D7F72" w:rsidRDefault="002D7F72" w:rsidP="00F925E2">
      <w:pPr>
        <w:pStyle w:val="ListParagraph"/>
        <w:numPr>
          <w:ilvl w:val="2"/>
          <w:numId w:val="3"/>
        </w:numPr>
        <w:rPr>
          <w:lang w:val="en-US"/>
        </w:rPr>
      </w:pPr>
      <w:r>
        <w:rPr>
          <w:lang w:val="en-US"/>
        </w:rPr>
        <w:t>External collaborations for speed and faster reaction to changes in the market</w:t>
      </w:r>
    </w:p>
    <w:p w14:paraId="04082E96" w14:textId="77777777" w:rsidR="002D7F72" w:rsidRDefault="002D7F72" w:rsidP="00F925E2">
      <w:pPr>
        <w:pStyle w:val="ListParagraph"/>
        <w:numPr>
          <w:ilvl w:val="2"/>
          <w:numId w:val="3"/>
        </w:numPr>
        <w:rPr>
          <w:lang w:val="en-US"/>
        </w:rPr>
      </w:pPr>
      <w:r>
        <w:rPr>
          <w:lang w:val="en-US"/>
        </w:rPr>
        <w:t>Collaboration: shared commitment of resources to the mutually agreed on aims of the partners</w:t>
      </w:r>
    </w:p>
    <w:p w14:paraId="48EFE6F7" w14:textId="77777777" w:rsidR="002D7F72" w:rsidRDefault="002D7F72" w:rsidP="00F925E2">
      <w:pPr>
        <w:pStyle w:val="ListParagraph"/>
        <w:numPr>
          <w:ilvl w:val="2"/>
          <w:numId w:val="3"/>
        </w:numPr>
        <w:rPr>
          <w:lang w:val="en-US"/>
        </w:rPr>
      </w:pPr>
      <w:r>
        <w:rPr>
          <w:lang w:val="en-US"/>
        </w:rPr>
        <w:t xml:space="preserve">Activities based on </w:t>
      </w:r>
      <w:proofErr w:type="spellStart"/>
      <w:r>
        <w:rPr>
          <w:lang w:val="en-US"/>
        </w:rPr>
        <w:t>complementaries</w:t>
      </w:r>
      <w:proofErr w:type="spellEnd"/>
      <w:r>
        <w:rPr>
          <w:lang w:val="en-US"/>
        </w:rPr>
        <w:t>, looking for synergies among those involved</w:t>
      </w:r>
    </w:p>
    <w:p w14:paraId="367C6D98" w14:textId="77777777" w:rsidR="002D7F72" w:rsidRDefault="002D7F72" w:rsidP="00F925E2">
      <w:pPr>
        <w:pStyle w:val="ListParagraph"/>
        <w:numPr>
          <w:ilvl w:val="2"/>
          <w:numId w:val="3"/>
        </w:numPr>
        <w:rPr>
          <w:lang w:val="en-US"/>
        </w:rPr>
      </w:pPr>
      <w:r>
        <w:rPr>
          <w:lang w:val="en-US"/>
        </w:rPr>
        <w:t xml:space="preserve">Degree of openness: relation of the way companies </w:t>
      </w:r>
      <w:proofErr w:type="gramStart"/>
      <w:r>
        <w:rPr>
          <w:lang w:val="en-US"/>
        </w:rPr>
        <w:t>collaborate</w:t>
      </w:r>
      <w:proofErr w:type="gramEnd"/>
    </w:p>
    <w:p w14:paraId="5E852E38" w14:textId="77777777" w:rsidR="002D7F72" w:rsidRDefault="002D7F72" w:rsidP="002D7F72">
      <w:pPr>
        <w:pStyle w:val="ListParagraph"/>
        <w:numPr>
          <w:ilvl w:val="3"/>
          <w:numId w:val="3"/>
        </w:numPr>
        <w:rPr>
          <w:lang w:val="en-US"/>
        </w:rPr>
      </w:pPr>
      <w:r>
        <w:rPr>
          <w:lang w:val="en-US"/>
        </w:rPr>
        <w:t xml:space="preserve">Partner variety, number of phases they are involved </w:t>
      </w:r>
    </w:p>
    <w:p w14:paraId="364AF78E" w14:textId="77777777" w:rsidR="00CD7DBC" w:rsidRDefault="00CD7DBC" w:rsidP="00CD7DBC">
      <w:pPr>
        <w:pStyle w:val="ListParagraph"/>
        <w:numPr>
          <w:ilvl w:val="2"/>
          <w:numId w:val="3"/>
        </w:numPr>
        <w:rPr>
          <w:lang w:val="en-US"/>
        </w:rPr>
      </w:pPr>
      <w:r>
        <w:rPr>
          <w:lang w:val="en-US"/>
        </w:rPr>
        <w:t xml:space="preserve">Efforts to build networks for collaboration of seemingly unrelated companies of </w:t>
      </w:r>
      <w:proofErr w:type="gramStart"/>
      <w:r>
        <w:rPr>
          <w:lang w:val="en-US"/>
        </w:rPr>
        <w:t>different sizes</w:t>
      </w:r>
      <w:proofErr w:type="gramEnd"/>
      <w:r>
        <w:rPr>
          <w:lang w:val="en-US"/>
        </w:rPr>
        <w:t xml:space="preserve"> and interests</w:t>
      </w:r>
    </w:p>
    <w:p w14:paraId="7507DAEC" w14:textId="77777777" w:rsidR="00CD7DBC" w:rsidRDefault="00CD7DBC" w:rsidP="00CD7DBC">
      <w:pPr>
        <w:pStyle w:val="ListParagraph"/>
        <w:numPr>
          <w:ilvl w:val="3"/>
          <w:numId w:val="3"/>
        </w:numPr>
        <w:rPr>
          <w:lang w:val="en-US"/>
        </w:rPr>
      </w:pPr>
      <w:r>
        <w:rPr>
          <w:lang w:val="en-US"/>
        </w:rPr>
        <w:t>Differences can provide useful contributions previously unnoticed</w:t>
      </w:r>
    </w:p>
    <w:p w14:paraId="496695DB" w14:textId="77777777" w:rsidR="00CD7DBC" w:rsidRDefault="00CD7DBC" w:rsidP="00CD7DBC">
      <w:pPr>
        <w:pStyle w:val="ListParagraph"/>
        <w:numPr>
          <w:ilvl w:val="3"/>
          <w:numId w:val="3"/>
        </w:numPr>
        <w:rPr>
          <w:lang w:val="en-US"/>
        </w:rPr>
      </w:pPr>
      <w:r>
        <w:rPr>
          <w:lang w:val="en-US"/>
        </w:rPr>
        <w:t xml:space="preserve">Optimal cognitive distance: enough to bring something original, not too distant so that still understand each other </w:t>
      </w:r>
      <w:r w:rsidRPr="00CD7DBC">
        <w:rPr>
          <w:lang w:val="en-US"/>
        </w:rPr>
        <w:sym w:font="Wingdings" w:char="F0E0"/>
      </w:r>
      <w:r>
        <w:rPr>
          <w:lang w:val="en-US"/>
        </w:rPr>
        <w:t xml:space="preserve"> prevailing complementation</w:t>
      </w:r>
    </w:p>
    <w:p w14:paraId="7F8FD1CA" w14:textId="77777777" w:rsidR="000231F0" w:rsidRDefault="000231F0" w:rsidP="000231F0">
      <w:pPr>
        <w:rPr>
          <w:lang w:val="en-US"/>
        </w:rPr>
      </w:pPr>
      <w:r w:rsidRPr="00CD7DBC">
        <w:rPr>
          <w:noProof/>
          <w:lang w:val="en-US"/>
        </w:rPr>
        <w:lastRenderedPageBreak/>
        <w:drawing>
          <wp:inline distT="0" distB="0" distL="0" distR="0" wp14:anchorId="38F9C624" wp14:editId="61332A25">
            <wp:extent cx="5760720" cy="1776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776730"/>
                    </a:xfrm>
                    <a:prstGeom prst="rect">
                      <a:avLst/>
                    </a:prstGeom>
                    <a:noFill/>
                    <a:ln>
                      <a:noFill/>
                    </a:ln>
                  </pic:spPr>
                </pic:pic>
              </a:graphicData>
            </a:graphic>
          </wp:inline>
        </w:drawing>
      </w:r>
    </w:p>
    <w:p w14:paraId="4B702D6A" w14:textId="77777777" w:rsidR="000231F0" w:rsidRPr="000231F0" w:rsidRDefault="000231F0" w:rsidP="000231F0">
      <w:pPr>
        <w:rPr>
          <w:lang w:val="en-US"/>
        </w:rPr>
      </w:pPr>
    </w:p>
    <w:p w14:paraId="298B1F3D" w14:textId="77777777" w:rsidR="000231F0" w:rsidRDefault="000231F0" w:rsidP="000231F0">
      <w:pPr>
        <w:pStyle w:val="ListParagraph"/>
        <w:numPr>
          <w:ilvl w:val="1"/>
          <w:numId w:val="3"/>
        </w:numPr>
        <w:rPr>
          <w:lang w:val="en-US"/>
        </w:rPr>
      </w:pPr>
      <w:r>
        <w:rPr>
          <w:lang w:val="en-US"/>
        </w:rPr>
        <w:t>Asymmetric OI collaborations between large enterprises and SMEs</w:t>
      </w:r>
    </w:p>
    <w:p w14:paraId="593A37EF" w14:textId="77777777" w:rsidR="000231F0" w:rsidRDefault="000231F0" w:rsidP="000231F0">
      <w:pPr>
        <w:pStyle w:val="ListParagraph"/>
        <w:numPr>
          <w:ilvl w:val="2"/>
          <w:numId w:val="3"/>
        </w:numPr>
        <w:rPr>
          <w:lang w:val="en-US"/>
        </w:rPr>
      </w:pPr>
      <w:r>
        <w:rPr>
          <w:lang w:val="en-US"/>
        </w:rPr>
        <w:t>Increased competition among companies and more dynamic markets, shorter product lifecycles</w:t>
      </w:r>
    </w:p>
    <w:p w14:paraId="29809E52" w14:textId="77777777" w:rsidR="000231F0" w:rsidRDefault="000231F0" w:rsidP="000231F0">
      <w:pPr>
        <w:pStyle w:val="ListParagraph"/>
        <w:numPr>
          <w:ilvl w:val="2"/>
          <w:numId w:val="3"/>
        </w:numPr>
        <w:rPr>
          <w:lang w:val="en-US"/>
        </w:rPr>
      </w:pPr>
      <w:r>
        <w:rPr>
          <w:lang w:val="en-US"/>
        </w:rPr>
        <w:t>Requires new and more diverse ways to be innovative through collaborations with asymmetric partners</w:t>
      </w:r>
    </w:p>
    <w:p w14:paraId="4646891B" w14:textId="77777777" w:rsidR="000231F0" w:rsidRDefault="000231F0" w:rsidP="000231F0">
      <w:pPr>
        <w:pStyle w:val="ListParagraph"/>
        <w:numPr>
          <w:ilvl w:val="2"/>
          <w:numId w:val="3"/>
        </w:numPr>
        <w:rPr>
          <w:lang w:val="en-US"/>
        </w:rPr>
      </w:pPr>
      <w:r>
        <w:rPr>
          <w:lang w:val="en-US"/>
        </w:rPr>
        <w:t>Attractiveness: combination of technological expertise (small) and market power and experience (large)</w:t>
      </w:r>
    </w:p>
    <w:p w14:paraId="1B069811" w14:textId="77777777" w:rsidR="000231F0" w:rsidRDefault="000231F0" w:rsidP="000231F0">
      <w:pPr>
        <w:pStyle w:val="ListParagraph"/>
        <w:numPr>
          <w:ilvl w:val="2"/>
          <w:numId w:val="3"/>
        </w:numPr>
        <w:rPr>
          <w:lang w:val="en-US"/>
        </w:rPr>
      </w:pPr>
      <w:r>
        <w:rPr>
          <w:lang w:val="en-US"/>
        </w:rPr>
        <w:t>When partners not familiar more complexity and higher risk of failure</w:t>
      </w:r>
    </w:p>
    <w:p w14:paraId="6704940C" w14:textId="77777777" w:rsidR="000231F0" w:rsidRDefault="000231F0" w:rsidP="000231F0">
      <w:pPr>
        <w:pStyle w:val="ListParagraph"/>
        <w:numPr>
          <w:ilvl w:val="2"/>
          <w:numId w:val="3"/>
        </w:numPr>
        <w:rPr>
          <w:lang w:val="en-US"/>
        </w:rPr>
      </w:pPr>
      <w:r>
        <w:rPr>
          <w:lang w:val="en-US"/>
        </w:rPr>
        <w:t>Focus on internal functions of the company, less on engagement with external partners</w:t>
      </w:r>
    </w:p>
    <w:p w14:paraId="35B08254" w14:textId="77777777" w:rsidR="000231F0" w:rsidRDefault="002B7BDF" w:rsidP="000231F0">
      <w:pPr>
        <w:pStyle w:val="ListParagraph"/>
        <w:numPr>
          <w:ilvl w:val="2"/>
          <w:numId w:val="3"/>
        </w:numPr>
        <w:rPr>
          <w:lang w:val="en-US"/>
        </w:rPr>
      </w:pPr>
      <w:r>
        <w:rPr>
          <w:lang w:val="en-US"/>
        </w:rPr>
        <w:t>Crucial: complementation of partners: very different intensity and speed, conflicts of interest</w:t>
      </w:r>
    </w:p>
    <w:p w14:paraId="4F848E8E" w14:textId="77777777" w:rsidR="002B7BDF" w:rsidRDefault="002B7BDF" w:rsidP="000231F0">
      <w:pPr>
        <w:pStyle w:val="ListParagraph"/>
        <w:numPr>
          <w:ilvl w:val="2"/>
          <w:numId w:val="3"/>
        </w:numPr>
        <w:rPr>
          <w:lang w:val="en-US"/>
        </w:rPr>
      </w:pPr>
      <w:r>
        <w:rPr>
          <w:lang w:val="en-US"/>
        </w:rPr>
        <w:t xml:space="preserve">Small: less bureaucracy, more flexibility, faster reaction to changes in market, faster problem solving, especially in </w:t>
      </w:r>
      <w:proofErr w:type="gramStart"/>
      <w:r>
        <w:rPr>
          <w:lang w:val="en-US"/>
        </w:rPr>
        <w:t>early stages</w:t>
      </w:r>
      <w:proofErr w:type="gramEnd"/>
      <w:r>
        <w:rPr>
          <w:lang w:val="en-US"/>
        </w:rPr>
        <w:t xml:space="preserve"> of innovation</w:t>
      </w:r>
    </w:p>
    <w:p w14:paraId="2B5DC6B6" w14:textId="77777777" w:rsidR="002B7BDF" w:rsidRDefault="002B7BDF" w:rsidP="000231F0">
      <w:pPr>
        <w:pStyle w:val="ListParagraph"/>
        <w:numPr>
          <w:ilvl w:val="2"/>
          <w:numId w:val="3"/>
        </w:numPr>
        <w:rPr>
          <w:lang w:val="en-US"/>
        </w:rPr>
      </w:pPr>
      <w:r>
        <w:rPr>
          <w:lang w:val="en-US"/>
        </w:rPr>
        <w:t>Demands high managerial and organizational capabilities from both companies aiming to balance and harmonize prevailing differences</w:t>
      </w:r>
    </w:p>
    <w:p w14:paraId="479D07E3" w14:textId="77777777" w:rsidR="002B7BDF" w:rsidRDefault="002B7BDF" w:rsidP="002B7BDF">
      <w:pPr>
        <w:pStyle w:val="ListParagraph"/>
        <w:numPr>
          <w:ilvl w:val="1"/>
          <w:numId w:val="3"/>
        </w:numPr>
        <w:rPr>
          <w:lang w:val="en-US"/>
        </w:rPr>
      </w:pPr>
      <w:r>
        <w:rPr>
          <w:lang w:val="en-US"/>
        </w:rPr>
        <w:t>Startup side/perspective in collaboration with large enterprises</w:t>
      </w:r>
    </w:p>
    <w:p w14:paraId="6E446C26" w14:textId="77777777" w:rsidR="002B7BDF" w:rsidRDefault="002B7BDF" w:rsidP="002B7BDF">
      <w:pPr>
        <w:pStyle w:val="ListParagraph"/>
        <w:numPr>
          <w:ilvl w:val="2"/>
          <w:numId w:val="3"/>
        </w:numPr>
        <w:rPr>
          <w:lang w:val="en-US"/>
        </w:rPr>
      </w:pPr>
      <w:r>
        <w:rPr>
          <w:lang w:val="en-US"/>
        </w:rPr>
        <w:t>Equally as important as perspective from large enterprises (currently focus)</w:t>
      </w:r>
    </w:p>
    <w:p w14:paraId="51F5E218" w14:textId="77777777" w:rsidR="002B7BDF" w:rsidRDefault="002B7BDF" w:rsidP="002B7BDF">
      <w:pPr>
        <w:pStyle w:val="ListParagraph"/>
        <w:numPr>
          <w:ilvl w:val="2"/>
          <w:numId w:val="3"/>
        </w:numPr>
        <w:rPr>
          <w:lang w:val="en-US"/>
        </w:rPr>
      </w:pPr>
      <w:r>
        <w:rPr>
          <w:lang w:val="en-US"/>
        </w:rPr>
        <w:t>Hurdle: scarce internal resources and experience making large-scale levels impossible which are often needed by large enterprises</w:t>
      </w:r>
    </w:p>
    <w:p w14:paraId="60EF88F6" w14:textId="77777777" w:rsidR="002B7BDF" w:rsidRDefault="00285035" w:rsidP="002B7BDF">
      <w:pPr>
        <w:pStyle w:val="ListParagraph"/>
        <w:numPr>
          <w:ilvl w:val="2"/>
          <w:numId w:val="3"/>
        </w:numPr>
        <w:rPr>
          <w:lang w:val="en-US"/>
        </w:rPr>
      </w:pPr>
      <w:r>
        <w:rPr>
          <w:lang w:val="en-US"/>
        </w:rPr>
        <w:t>Collaboration to benefit from attractive market power and financial resources substantial for successful outcomes</w:t>
      </w:r>
    </w:p>
    <w:p w14:paraId="606621D4" w14:textId="77777777" w:rsidR="00285035" w:rsidRDefault="00285035" w:rsidP="002B7BDF">
      <w:pPr>
        <w:pStyle w:val="ListParagraph"/>
        <w:numPr>
          <w:ilvl w:val="2"/>
          <w:numId w:val="3"/>
        </w:numPr>
        <w:rPr>
          <w:lang w:val="en-US"/>
        </w:rPr>
      </w:pPr>
      <w:r>
        <w:rPr>
          <w:lang w:val="en-US"/>
        </w:rPr>
        <w:t>Significant barrier: first contact!</w:t>
      </w:r>
    </w:p>
    <w:p w14:paraId="492CA166" w14:textId="77777777" w:rsidR="00285035" w:rsidRDefault="00285035" w:rsidP="00285035">
      <w:pPr>
        <w:pStyle w:val="ListParagraph"/>
        <w:numPr>
          <w:ilvl w:val="3"/>
          <w:numId w:val="3"/>
        </w:numPr>
        <w:rPr>
          <w:lang w:val="en-US"/>
        </w:rPr>
      </w:pPr>
      <w:r>
        <w:rPr>
          <w:lang w:val="en-US"/>
        </w:rPr>
        <w:t>Asymmetry of relevance: life or death situation for small company, just another opportunity for large company (much less at stake)</w:t>
      </w:r>
    </w:p>
    <w:p w14:paraId="5038A8A9" w14:textId="77777777" w:rsidR="00285035" w:rsidRDefault="00285035" w:rsidP="00285035">
      <w:pPr>
        <w:pStyle w:val="ListParagraph"/>
        <w:numPr>
          <w:ilvl w:val="3"/>
          <w:numId w:val="3"/>
        </w:numPr>
        <w:rPr>
          <w:lang w:val="en-US"/>
        </w:rPr>
      </w:pPr>
      <w:r>
        <w:rPr>
          <w:lang w:val="en-US"/>
        </w:rPr>
        <w:t>Perception of indifference for collaboration</w:t>
      </w:r>
    </w:p>
    <w:p w14:paraId="28AB36BC" w14:textId="77777777" w:rsidR="00285035" w:rsidRDefault="00285035" w:rsidP="00285035">
      <w:pPr>
        <w:pStyle w:val="ListParagraph"/>
        <w:numPr>
          <w:ilvl w:val="2"/>
          <w:numId w:val="3"/>
        </w:numPr>
        <w:rPr>
          <w:lang w:val="en-US"/>
        </w:rPr>
      </w:pPr>
      <w:r>
        <w:rPr>
          <w:lang w:val="en-US"/>
        </w:rPr>
        <w:t xml:space="preserve">Trade-off: need easy access to network of collaboration partners, but not rely too heavily on external partners to avoid neglecting internal development </w:t>
      </w:r>
    </w:p>
    <w:p w14:paraId="4B5F8DE2" w14:textId="77777777" w:rsidR="00285035" w:rsidRDefault="00285035" w:rsidP="00285035">
      <w:pPr>
        <w:pStyle w:val="ListParagraph"/>
        <w:numPr>
          <w:ilvl w:val="2"/>
          <w:numId w:val="3"/>
        </w:numPr>
        <w:rPr>
          <w:lang w:val="en-US"/>
        </w:rPr>
      </w:pPr>
      <w:r>
        <w:rPr>
          <w:lang w:val="en-US"/>
        </w:rPr>
        <w:t>Problem: parties not willing to reveal internal information</w:t>
      </w:r>
    </w:p>
    <w:p w14:paraId="2BD2EACC" w14:textId="77777777" w:rsidR="00285035" w:rsidRDefault="00285035" w:rsidP="00285035">
      <w:pPr>
        <w:pStyle w:val="ListParagraph"/>
        <w:numPr>
          <w:ilvl w:val="3"/>
          <w:numId w:val="3"/>
        </w:numPr>
        <w:rPr>
          <w:lang w:val="en-US"/>
        </w:rPr>
      </w:pPr>
      <w:r>
        <w:rPr>
          <w:lang w:val="en-US"/>
        </w:rPr>
        <w:t xml:space="preserve">SMEs protective during initial phases when possibility exists they are not selected for </w:t>
      </w:r>
      <w:proofErr w:type="spellStart"/>
      <w:r>
        <w:rPr>
          <w:lang w:val="en-US"/>
        </w:rPr>
        <w:t>collab</w:t>
      </w:r>
      <w:proofErr w:type="spellEnd"/>
    </w:p>
    <w:p w14:paraId="558669D4" w14:textId="77777777" w:rsidR="00285035" w:rsidRDefault="00285035" w:rsidP="00285035">
      <w:pPr>
        <w:pStyle w:val="ListParagraph"/>
        <w:numPr>
          <w:ilvl w:val="1"/>
          <w:numId w:val="3"/>
        </w:numPr>
        <w:rPr>
          <w:lang w:val="en-US"/>
        </w:rPr>
      </w:pPr>
      <w:r>
        <w:rPr>
          <w:lang w:val="en-US"/>
        </w:rPr>
        <w:t>The Open Innovation Capability Maturity Model</w:t>
      </w:r>
    </w:p>
    <w:p w14:paraId="2096BC10" w14:textId="07FE9A70" w:rsidR="00285035" w:rsidRDefault="001D4CD8" w:rsidP="00285035">
      <w:pPr>
        <w:pStyle w:val="ListParagraph"/>
        <w:numPr>
          <w:ilvl w:val="2"/>
          <w:numId w:val="3"/>
        </w:numPr>
        <w:rPr>
          <w:lang w:val="en-US"/>
        </w:rPr>
      </w:pPr>
      <w:r>
        <w:rPr>
          <w:lang w:val="en-US"/>
        </w:rPr>
        <w:t xml:space="preserve">Accepted that </w:t>
      </w:r>
      <w:r w:rsidR="00B070E6">
        <w:rPr>
          <w:lang w:val="en-US"/>
        </w:rPr>
        <w:t>assessing performance of OI activities and controlling improvements is very important</w:t>
      </w:r>
    </w:p>
    <w:p w14:paraId="4D7762C6" w14:textId="33CBEDAC" w:rsidR="00B070E6" w:rsidRDefault="00B070E6" w:rsidP="00285035">
      <w:pPr>
        <w:pStyle w:val="ListParagraph"/>
        <w:numPr>
          <w:ilvl w:val="2"/>
          <w:numId w:val="3"/>
        </w:numPr>
        <w:rPr>
          <w:lang w:val="en-US"/>
        </w:rPr>
      </w:pPr>
      <w:r>
        <w:rPr>
          <w:lang w:val="en-US"/>
        </w:rPr>
        <w:t>OI maturity model/framework: one mechanism for the measurement of effectiveness of OI</w:t>
      </w:r>
    </w:p>
    <w:p w14:paraId="3169BB46" w14:textId="3BDAC703" w:rsidR="00B070E6" w:rsidRDefault="00B070E6" w:rsidP="00285035">
      <w:pPr>
        <w:pStyle w:val="ListParagraph"/>
        <w:numPr>
          <w:ilvl w:val="2"/>
          <w:numId w:val="3"/>
        </w:numPr>
        <w:rPr>
          <w:lang w:val="en-US"/>
        </w:rPr>
      </w:pPr>
      <w:r>
        <w:rPr>
          <w:lang w:val="en-US"/>
        </w:rPr>
        <w:lastRenderedPageBreak/>
        <w:t>Origin: The Capability Maturity Model – manifest the status of the company in certain capabilities from a specific area as well as a support to establish the necessary steps for the improvement of those capabilities</w:t>
      </w:r>
    </w:p>
    <w:p w14:paraId="53119455" w14:textId="048707DE" w:rsidR="00B070E6" w:rsidRDefault="00B070E6" w:rsidP="00B070E6">
      <w:pPr>
        <w:pStyle w:val="ListParagraph"/>
        <w:numPr>
          <w:ilvl w:val="3"/>
          <w:numId w:val="3"/>
        </w:numPr>
        <w:rPr>
          <w:lang w:val="en-US"/>
        </w:rPr>
      </w:pPr>
      <w:r>
        <w:rPr>
          <w:lang w:val="en-US"/>
        </w:rPr>
        <w:t>Reveals barriers to success</w:t>
      </w:r>
    </w:p>
    <w:p w14:paraId="4B4582E6" w14:textId="538C9754" w:rsidR="00B070E6" w:rsidRDefault="00B070E6" w:rsidP="00B070E6">
      <w:pPr>
        <w:pStyle w:val="ListParagraph"/>
        <w:numPr>
          <w:ilvl w:val="3"/>
          <w:numId w:val="3"/>
        </w:numPr>
        <w:rPr>
          <w:lang w:val="en-US"/>
        </w:rPr>
      </w:pPr>
      <w:r>
        <w:rPr>
          <w:lang w:val="en-US"/>
        </w:rPr>
        <w:t>Helps establish a plan of action</w:t>
      </w:r>
    </w:p>
    <w:p w14:paraId="539653BF" w14:textId="4C489984" w:rsidR="00B070E6" w:rsidRDefault="00B070E6" w:rsidP="00B070E6">
      <w:pPr>
        <w:pStyle w:val="ListParagraph"/>
        <w:numPr>
          <w:ilvl w:val="3"/>
          <w:numId w:val="3"/>
        </w:numPr>
        <w:rPr>
          <w:lang w:val="en-US"/>
        </w:rPr>
      </w:pPr>
      <w:r>
        <w:rPr>
          <w:lang w:val="en-US"/>
        </w:rPr>
        <w:t>Speed up decision making</w:t>
      </w:r>
    </w:p>
    <w:p w14:paraId="18364C26" w14:textId="066A167F" w:rsidR="00B070E6" w:rsidRDefault="00B070E6" w:rsidP="00B070E6">
      <w:pPr>
        <w:pStyle w:val="ListParagraph"/>
        <w:numPr>
          <w:ilvl w:val="3"/>
          <w:numId w:val="3"/>
        </w:numPr>
        <w:rPr>
          <w:lang w:val="en-US"/>
        </w:rPr>
      </w:pPr>
      <w:r>
        <w:rPr>
          <w:lang w:val="en-US"/>
        </w:rPr>
        <w:t>Systemic transformation</w:t>
      </w:r>
    </w:p>
    <w:p w14:paraId="2EEDC620" w14:textId="1E8E267E" w:rsidR="00B070E6" w:rsidRDefault="00B070E6" w:rsidP="00B070E6">
      <w:pPr>
        <w:pStyle w:val="ListParagraph"/>
        <w:numPr>
          <w:ilvl w:val="3"/>
          <w:numId w:val="3"/>
        </w:numPr>
        <w:rPr>
          <w:lang w:val="en-US"/>
        </w:rPr>
      </w:pPr>
      <w:r>
        <w:rPr>
          <w:lang w:val="en-US"/>
        </w:rPr>
        <w:t>Enable analysis of successful implementation of collaborations</w:t>
      </w:r>
    </w:p>
    <w:p w14:paraId="4E676113" w14:textId="3C4878C6" w:rsidR="00B070E6" w:rsidRDefault="00B070E6" w:rsidP="00B070E6">
      <w:pPr>
        <w:pStyle w:val="ListParagraph"/>
        <w:numPr>
          <w:ilvl w:val="2"/>
          <w:numId w:val="3"/>
        </w:numPr>
        <w:rPr>
          <w:lang w:val="en-US"/>
        </w:rPr>
      </w:pPr>
      <w:r>
        <w:rPr>
          <w:lang w:val="en-US"/>
        </w:rPr>
        <w:t>OI maturity model:</w:t>
      </w:r>
    </w:p>
    <w:p w14:paraId="434E0DBC" w14:textId="68C1E8EA" w:rsidR="00B070E6" w:rsidRDefault="00B070E6" w:rsidP="00B070E6">
      <w:pPr>
        <w:pStyle w:val="ListParagraph"/>
        <w:numPr>
          <w:ilvl w:val="3"/>
          <w:numId w:val="3"/>
        </w:numPr>
        <w:rPr>
          <w:lang w:val="en-US"/>
        </w:rPr>
      </w:pPr>
      <w:r>
        <w:rPr>
          <w:lang w:val="en-US"/>
        </w:rPr>
        <w:t>Maturity = degree of performance of a capability</w:t>
      </w:r>
    </w:p>
    <w:p w14:paraId="721142F4" w14:textId="05042FDE" w:rsidR="00B070E6" w:rsidRDefault="00B070E6" w:rsidP="00B070E6">
      <w:pPr>
        <w:pStyle w:val="ListParagraph"/>
        <w:numPr>
          <w:ilvl w:val="3"/>
          <w:numId w:val="3"/>
        </w:numPr>
        <w:rPr>
          <w:lang w:val="en-US"/>
        </w:rPr>
      </w:pPr>
      <w:r>
        <w:rPr>
          <w:lang w:val="en-US"/>
        </w:rPr>
        <w:t>5 levels of maturity</w:t>
      </w:r>
    </w:p>
    <w:p w14:paraId="0CAD038F" w14:textId="2AC1566C" w:rsidR="00B070E6" w:rsidRDefault="00B070E6" w:rsidP="00B070E6">
      <w:pPr>
        <w:pStyle w:val="ListParagraph"/>
        <w:numPr>
          <w:ilvl w:val="4"/>
          <w:numId w:val="3"/>
        </w:numPr>
        <w:rPr>
          <w:lang w:val="en-US"/>
        </w:rPr>
      </w:pPr>
      <w:r>
        <w:rPr>
          <w:lang w:val="en-US"/>
        </w:rPr>
        <w:t>Lvl1</w:t>
      </w:r>
      <w:r w:rsidR="00B95737">
        <w:rPr>
          <w:lang w:val="en-US"/>
        </w:rPr>
        <w:t xml:space="preserve"> Initial</w:t>
      </w:r>
      <w:r>
        <w:rPr>
          <w:lang w:val="en-US"/>
        </w:rPr>
        <w:t>: no creative attempts, just daily business, no consistent innovation</w:t>
      </w:r>
    </w:p>
    <w:p w14:paraId="09BDDAE5" w14:textId="2788B7E1" w:rsidR="00B070E6" w:rsidRDefault="00B070E6" w:rsidP="00B070E6">
      <w:pPr>
        <w:pStyle w:val="ListParagraph"/>
        <w:numPr>
          <w:ilvl w:val="4"/>
          <w:numId w:val="3"/>
        </w:numPr>
        <w:rPr>
          <w:lang w:val="en-US"/>
        </w:rPr>
      </w:pPr>
      <w:r>
        <w:rPr>
          <w:lang w:val="en-US"/>
        </w:rPr>
        <w:t>Lvl2</w:t>
      </w:r>
      <w:r w:rsidR="00B95737">
        <w:rPr>
          <w:lang w:val="en-US"/>
        </w:rPr>
        <w:t xml:space="preserve"> Repeatable</w:t>
      </w:r>
      <w:r>
        <w:rPr>
          <w:lang w:val="en-US"/>
        </w:rPr>
        <w:t>: need to innovate identified, innovation defined, inconsistent, but traceable innovation outputs, basic understanding of factors for successful innovation</w:t>
      </w:r>
    </w:p>
    <w:p w14:paraId="09D3EE38" w14:textId="5815CF84" w:rsidR="00B070E6" w:rsidRDefault="00B070E6" w:rsidP="00B070E6">
      <w:pPr>
        <w:pStyle w:val="ListParagraph"/>
        <w:numPr>
          <w:ilvl w:val="4"/>
          <w:numId w:val="3"/>
        </w:numPr>
        <w:rPr>
          <w:lang w:val="en-US"/>
        </w:rPr>
      </w:pPr>
      <w:r>
        <w:rPr>
          <w:lang w:val="en-US"/>
        </w:rPr>
        <w:t>Lvl3</w:t>
      </w:r>
      <w:r w:rsidR="00B95737">
        <w:rPr>
          <w:lang w:val="en-US"/>
        </w:rPr>
        <w:t xml:space="preserve"> Defined</w:t>
      </w:r>
      <w:r>
        <w:rPr>
          <w:lang w:val="en-US"/>
        </w:rPr>
        <w:t>: innovation supported, managed, employees encouraged, consistent outcomes</w:t>
      </w:r>
    </w:p>
    <w:p w14:paraId="0AFE8528" w14:textId="0CD64CD8" w:rsidR="00B070E6" w:rsidRDefault="00B070E6" w:rsidP="00B070E6">
      <w:pPr>
        <w:pStyle w:val="ListParagraph"/>
        <w:numPr>
          <w:ilvl w:val="4"/>
          <w:numId w:val="3"/>
        </w:numPr>
        <w:rPr>
          <w:lang w:val="en-US"/>
        </w:rPr>
      </w:pPr>
      <w:r>
        <w:rPr>
          <w:lang w:val="en-US"/>
        </w:rPr>
        <w:t>Lvl4</w:t>
      </w:r>
      <w:r w:rsidR="00B95737">
        <w:rPr>
          <w:lang w:val="en-US"/>
        </w:rPr>
        <w:t xml:space="preserve"> Managed</w:t>
      </w:r>
      <w:r>
        <w:rPr>
          <w:lang w:val="en-US"/>
        </w:rPr>
        <w:t xml:space="preserve">: practices, procedures, tools to integrate innovation, deep understanding of </w:t>
      </w:r>
      <w:r w:rsidR="00B95737">
        <w:rPr>
          <w:lang w:val="en-US"/>
        </w:rPr>
        <w:t xml:space="preserve">internal innovation model, </w:t>
      </w:r>
      <w:r>
        <w:rPr>
          <w:lang w:val="en-US"/>
        </w:rPr>
        <w:t>consistent, diverse</w:t>
      </w:r>
      <w:r w:rsidR="00B95737">
        <w:rPr>
          <w:lang w:val="en-US"/>
        </w:rPr>
        <w:t xml:space="preserve"> innovative outcomes</w:t>
      </w:r>
    </w:p>
    <w:p w14:paraId="6123EE61" w14:textId="3CC373F9" w:rsidR="00B95737" w:rsidRDefault="00B95737" w:rsidP="00B070E6">
      <w:pPr>
        <w:pStyle w:val="ListParagraph"/>
        <w:numPr>
          <w:ilvl w:val="4"/>
          <w:numId w:val="3"/>
        </w:numPr>
        <w:rPr>
          <w:lang w:val="en-US"/>
        </w:rPr>
      </w:pPr>
      <w:r>
        <w:rPr>
          <w:lang w:val="en-US"/>
        </w:rPr>
        <w:t>Lvl5 Optimizing: institutional innovation practices, procedures and tools, aligned business and innovation strategy, synchronized activities, innovative outputs for sustained advantage</w:t>
      </w:r>
    </w:p>
    <w:p w14:paraId="4134C474" w14:textId="0840F921" w:rsidR="00B95737" w:rsidRDefault="00B95737" w:rsidP="00B95737">
      <w:pPr>
        <w:pStyle w:val="ListParagraph"/>
        <w:numPr>
          <w:ilvl w:val="3"/>
          <w:numId w:val="3"/>
        </w:numPr>
        <w:rPr>
          <w:lang w:val="en-US"/>
        </w:rPr>
      </w:pPr>
      <w:r>
        <w:rPr>
          <w:lang w:val="en-US"/>
        </w:rPr>
        <w:t xml:space="preserve">3 dimensions or areas </w:t>
      </w:r>
    </w:p>
    <w:p w14:paraId="3FA22136" w14:textId="41C08730" w:rsidR="00B95737" w:rsidRDefault="00B95737" w:rsidP="00B95737">
      <w:pPr>
        <w:pStyle w:val="ListParagraph"/>
        <w:numPr>
          <w:ilvl w:val="4"/>
          <w:numId w:val="3"/>
        </w:numPr>
        <w:rPr>
          <w:lang w:val="en-US"/>
        </w:rPr>
      </w:pPr>
      <w:r>
        <w:rPr>
          <w:lang w:val="en-US"/>
        </w:rPr>
        <w:t>Climate for innovation, leadership</w:t>
      </w:r>
    </w:p>
    <w:p w14:paraId="120F166E" w14:textId="4F4548F0" w:rsidR="00B95737" w:rsidRDefault="00B95737" w:rsidP="00B95737">
      <w:pPr>
        <w:pStyle w:val="ListParagraph"/>
        <w:numPr>
          <w:ilvl w:val="4"/>
          <w:numId w:val="3"/>
        </w:numPr>
        <w:rPr>
          <w:lang w:val="en-US"/>
        </w:rPr>
      </w:pPr>
      <w:r>
        <w:rPr>
          <w:lang w:val="en-US"/>
        </w:rPr>
        <w:t>Aspects related to capacity of the company to foster partnerships</w:t>
      </w:r>
    </w:p>
    <w:p w14:paraId="300C04F1" w14:textId="0F83B9CE" w:rsidR="00B95737" w:rsidRDefault="00B95737" w:rsidP="00B95737">
      <w:pPr>
        <w:pStyle w:val="ListParagraph"/>
        <w:numPr>
          <w:ilvl w:val="4"/>
          <w:numId w:val="3"/>
        </w:numPr>
        <w:rPr>
          <w:lang w:val="en-US"/>
        </w:rPr>
      </w:pPr>
      <w:r>
        <w:rPr>
          <w:lang w:val="en-US"/>
        </w:rPr>
        <w:t xml:space="preserve">Elements that characterize the internal processes necessary </w:t>
      </w:r>
    </w:p>
    <w:p w14:paraId="688570C6" w14:textId="5E1B590E" w:rsidR="00F81AC5" w:rsidRDefault="00F81AC5" w:rsidP="00A03706">
      <w:pPr>
        <w:pStyle w:val="ListParagraph"/>
        <w:numPr>
          <w:ilvl w:val="0"/>
          <w:numId w:val="3"/>
        </w:numPr>
        <w:rPr>
          <w:lang w:val="en-US"/>
        </w:rPr>
      </w:pPr>
      <w:r>
        <w:rPr>
          <w:lang w:val="en-US"/>
        </w:rPr>
        <w:t>Methodology</w:t>
      </w:r>
      <w:r w:rsidR="00A03706">
        <w:rPr>
          <w:lang w:val="en-US"/>
        </w:rPr>
        <w:t xml:space="preserve"> – Asymmetric Open Innovation Collaboration Maturity Model (AOICMM)</w:t>
      </w:r>
    </w:p>
    <w:p w14:paraId="5A34636C" w14:textId="38570061" w:rsidR="00A03706" w:rsidRDefault="00217AA7" w:rsidP="00A03706">
      <w:pPr>
        <w:pStyle w:val="ListParagraph"/>
        <w:numPr>
          <w:ilvl w:val="1"/>
          <w:numId w:val="3"/>
        </w:numPr>
        <w:rPr>
          <w:lang w:val="en-US"/>
        </w:rPr>
      </w:pPr>
      <w:r>
        <w:rPr>
          <w:lang w:val="en-US"/>
        </w:rPr>
        <w:t>Conditions for OI Collaborations</w:t>
      </w:r>
    </w:p>
    <w:p w14:paraId="7CB65909" w14:textId="2CA6868D" w:rsidR="00217AA7" w:rsidRDefault="00217AA7" w:rsidP="00217AA7">
      <w:pPr>
        <w:pStyle w:val="ListParagraph"/>
        <w:numPr>
          <w:ilvl w:val="2"/>
          <w:numId w:val="3"/>
        </w:numPr>
        <w:rPr>
          <w:lang w:val="en-US"/>
        </w:rPr>
      </w:pPr>
      <w:r>
        <w:rPr>
          <w:lang w:val="en-US"/>
        </w:rPr>
        <w:t>Leadership (Clear Strategy, Awareness)</w:t>
      </w:r>
    </w:p>
    <w:p w14:paraId="0B848998" w14:textId="59C3B8BA" w:rsidR="00217AA7" w:rsidRDefault="00217AA7" w:rsidP="00217AA7">
      <w:pPr>
        <w:pStyle w:val="ListParagraph"/>
        <w:numPr>
          <w:ilvl w:val="2"/>
          <w:numId w:val="3"/>
        </w:numPr>
        <w:rPr>
          <w:lang w:val="en-US"/>
        </w:rPr>
      </w:pPr>
      <w:r>
        <w:rPr>
          <w:lang w:val="en-US"/>
        </w:rPr>
        <w:t>Incentives (Assessment)</w:t>
      </w:r>
    </w:p>
    <w:p w14:paraId="4492A0FF" w14:textId="1ED38977" w:rsidR="00217AA7" w:rsidRDefault="00217AA7" w:rsidP="00217AA7">
      <w:pPr>
        <w:pStyle w:val="ListParagraph"/>
        <w:numPr>
          <w:ilvl w:val="2"/>
          <w:numId w:val="3"/>
        </w:numPr>
        <w:rPr>
          <w:lang w:val="en-US"/>
        </w:rPr>
      </w:pPr>
      <w:r>
        <w:rPr>
          <w:lang w:val="en-US"/>
        </w:rPr>
        <w:t>Mindset (Initiative taking, Trust, Screening)</w:t>
      </w:r>
    </w:p>
    <w:p w14:paraId="344D6B3B" w14:textId="0AF0D87C" w:rsidR="00217AA7" w:rsidRDefault="00217AA7" w:rsidP="00217AA7">
      <w:pPr>
        <w:pStyle w:val="ListParagraph"/>
        <w:numPr>
          <w:ilvl w:val="1"/>
          <w:numId w:val="3"/>
        </w:numPr>
        <w:rPr>
          <w:lang w:val="en-US"/>
        </w:rPr>
      </w:pPr>
      <w:r>
        <w:rPr>
          <w:lang w:val="en-US"/>
        </w:rPr>
        <w:t>Asymmetric OI Collaboration Capacity</w:t>
      </w:r>
    </w:p>
    <w:p w14:paraId="54ADD56D" w14:textId="2EB50E9B" w:rsidR="00217AA7" w:rsidRDefault="00217AA7" w:rsidP="00217AA7">
      <w:pPr>
        <w:pStyle w:val="ListParagraph"/>
        <w:numPr>
          <w:ilvl w:val="2"/>
          <w:numId w:val="3"/>
        </w:numPr>
        <w:rPr>
          <w:lang w:val="en-US"/>
        </w:rPr>
      </w:pPr>
      <w:r>
        <w:rPr>
          <w:lang w:val="en-US"/>
        </w:rPr>
        <w:t>Partner Selection (Network building, Selection Process, Mutual goals and expectations)</w:t>
      </w:r>
    </w:p>
    <w:p w14:paraId="72FE16AA" w14:textId="4632A2A1" w:rsidR="00217AA7" w:rsidRDefault="00217AA7" w:rsidP="00217AA7">
      <w:pPr>
        <w:pStyle w:val="ListParagraph"/>
        <w:numPr>
          <w:ilvl w:val="2"/>
          <w:numId w:val="3"/>
        </w:numPr>
        <w:rPr>
          <w:lang w:val="en-US"/>
        </w:rPr>
      </w:pPr>
      <w:r>
        <w:rPr>
          <w:lang w:val="en-US"/>
        </w:rPr>
        <w:t xml:space="preserve">Collaboration management (Knowledge </w:t>
      </w:r>
      <w:proofErr w:type="spellStart"/>
      <w:r>
        <w:rPr>
          <w:lang w:val="en-US"/>
        </w:rPr>
        <w:t>Mgmt</w:t>
      </w:r>
      <w:proofErr w:type="spellEnd"/>
      <w:r>
        <w:rPr>
          <w:lang w:val="en-US"/>
        </w:rPr>
        <w:t>, Standardized Processes, Delegation of tasks)</w:t>
      </w:r>
    </w:p>
    <w:p w14:paraId="1F95DA79" w14:textId="623B5C42" w:rsidR="00217AA7" w:rsidRDefault="00217AA7" w:rsidP="00217AA7">
      <w:pPr>
        <w:pStyle w:val="ListParagraph"/>
        <w:numPr>
          <w:ilvl w:val="2"/>
          <w:numId w:val="3"/>
        </w:numPr>
        <w:rPr>
          <w:lang w:val="en-US"/>
        </w:rPr>
      </w:pPr>
      <w:r>
        <w:rPr>
          <w:lang w:val="en-US"/>
        </w:rPr>
        <w:t xml:space="preserve">Conflict Management (Partner Satisfaction, Time </w:t>
      </w:r>
      <w:proofErr w:type="spellStart"/>
      <w:r>
        <w:rPr>
          <w:lang w:val="en-US"/>
        </w:rPr>
        <w:t>Mgmt</w:t>
      </w:r>
      <w:proofErr w:type="spellEnd"/>
      <w:r>
        <w:rPr>
          <w:lang w:val="en-US"/>
        </w:rPr>
        <w:t>, Reputation)</w:t>
      </w:r>
    </w:p>
    <w:p w14:paraId="1A4F4910" w14:textId="547A655B" w:rsidR="00217AA7" w:rsidRDefault="00217AA7" w:rsidP="00217AA7">
      <w:pPr>
        <w:pStyle w:val="ListParagraph"/>
        <w:numPr>
          <w:ilvl w:val="2"/>
          <w:numId w:val="3"/>
        </w:numPr>
        <w:rPr>
          <w:lang w:val="en-US"/>
        </w:rPr>
      </w:pPr>
      <w:r>
        <w:rPr>
          <w:lang w:val="en-US"/>
        </w:rPr>
        <w:t>Training (Learning mechanisms)</w:t>
      </w:r>
    </w:p>
    <w:p w14:paraId="768F498B" w14:textId="1151CA5E" w:rsidR="00217AA7" w:rsidRDefault="00217AA7" w:rsidP="00217AA7">
      <w:pPr>
        <w:pStyle w:val="ListParagraph"/>
        <w:numPr>
          <w:ilvl w:val="1"/>
          <w:numId w:val="3"/>
        </w:numPr>
        <w:rPr>
          <w:lang w:val="en-US"/>
        </w:rPr>
      </w:pPr>
      <w:r>
        <w:rPr>
          <w:lang w:val="en-US"/>
        </w:rPr>
        <w:t xml:space="preserve">Instruments for Asymmetric OI Collaboration </w:t>
      </w:r>
    </w:p>
    <w:p w14:paraId="09CD4447" w14:textId="33D06E97" w:rsidR="00217AA7" w:rsidRDefault="00217AA7" w:rsidP="00217AA7">
      <w:pPr>
        <w:pStyle w:val="ListParagraph"/>
        <w:numPr>
          <w:ilvl w:val="2"/>
          <w:numId w:val="3"/>
        </w:numPr>
        <w:rPr>
          <w:lang w:val="en-US"/>
        </w:rPr>
      </w:pPr>
      <w:r>
        <w:rPr>
          <w:lang w:val="en-US"/>
        </w:rPr>
        <w:t xml:space="preserve">Central Coordination (Communication Dynamics, </w:t>
      </w:r>
      <w:proofErr w:type="spellStart"/>
      <w:r>
        <w:rPr>
          <w:lang w:val="en-US"/>
        </w:rPr>
        <w:t>Comm</w:t>
      </w:r>
      <w:proofErr w:type="spellEnd"/>
      <w:r>
        <w:rPr>
          <w:lang w:val="en-US"/>
        </w:rPr>
        <w:t xml:space="preserve"> of available resources)</w:t>
      </w:r>
    </w:p>
    <w:p w14:paraId="5E2F5472" w14:textId="6D2C8B83" w:rsidR="00217AA7" w:rsidRDefault="00217AA7" w:rsidP="00217AA7">
      <w:pPr>
        <w:pStyle w:val="ListParagraph"/>
        <w:numPr>
          <w:ilvl w:val="2"/>
          <w:numId w:val="3"/>
        </w:numPr>
        <w:rPr>
          <w:lang w:val="en-US"/>
        </w:rPr>
      </w:pPr>
      <w:r>
        <w:rPr>
          <w:lang w:val="en-US"/>
        </w:rPr>
        <w:t>Resources (Point of contact, mechanisms of control, facilities for OI collaborations)</w:t>
      </w:r>
    </w:p>
    <w:p w14:paraId="60F122BD" w14:textId="460E7500" w:rsidR="00217AA7" w:rsidRDefault="00217AA7" w:rsidP="00217AA7">
      <w:pPr>
        <w:pStyle w:val="ListParagraph"/>
        <w:numPr>
          <w:ilvl w:val="2"/>
          <w:numId w:val="3"/>
        </w:numPr>
        <w:rPr>
          <w:lang w:val="en-US"/>
        </w:rPr>
      </w:pPr>
      <w:r>
        <w:rPr>
          <w:lang w:val="en-US"/>
        </w:rPr>
        <w:t>Legal Protection (IP Protection)</w:t>
      </w:r>
    </w:p>
    <w:p w14:paraId="33AB54D9" w14:textId="4775C28B" w:rsidR="00C63144" w:rsidRDefault="00C63144" w:rsidP="00C63144">
      <w:pPr>
        <w:pStyle w:val="ListParagraph"/>
        <w:numPr>
          <w:ilvl w:val="0"/>
          <w:numId w:val="3"/>
        </w:numPr>
        <w:rPr>
          <w:lang w:val="en-US"/>
        </w:rPr>
      </w:pPr>
      <w:r>
        <w:rPr>
          <w:lang w:val="en-US"/>
        </w:rPr>
        <w:lastRenderedPageBreak/>
        <w:t>Findings</w:t>
      </w:r>
    </w:p>
    <w:p w14:paraId="0BB5366D" w14:textId="0FF03BEB" w:rsidR="00A578D1" w:rsidRDefault="00A578D1" w:rsidP="00A578D1">
      <w:pPr>
        <w:pStyle w:val="ListParagraph"/>
        <w:numPr>
          <w:ilvl w:val="1"/>
          <w:numId w:val="3"/>
        </w:numPr>
        <w:rPr>
          <w:lang w:val="en-US"/>
        </w:rPr>
      </w:pPr>
      <w:r>
        <w:rPr>
          <w:lang w:val="en-US"/>
        </w:rPr>
        <w:t>Cluster 1: Operational Units</w:t>
      </w:r>
      <w:r w:rsidR="0021396B">
        <w:rPr>
          <w:lang w:val="en-US"/>
        </w:rPr>
        <w:t xml:space="preserve"> – 3,4 </w:t>
      </w:r>
    </w:p>
    <w:p w14:paraId="5D9DFA9F" w14:textId="520FF106" w:rsidR="00A578D1" w:rsidRDefault="00A578D1" w:rsidP="00A578D1">
      <w:pPr>
        <w:pStyle w:val="ListParagraph"/>
        <w:numPr>
          <w:ilvl w:val="2"/>
          <w:numId w:val="3"/>
        </w:numPr>
        <w:rPr>
          <w:lang w:val="en-US"/>
        </w:rPr>
      </w:pPr>
      <w:r>
        <w:rPr>
          <w:lang w:val="en-US"/>
        </w:rPr>
        <w:t xml:space="preserve">Product development, scouting of </w:t>
      </w:r>
      <w:proofErr w:type="gramStart"/>
      <w:r>
        <w:rPr>
          <w:lang w:val="en-US"/>
        </w:rPr>
        <w:t>new ideas</w:t>
      </w:r>
      <w:proofErr w:type="gramEnd"/>
      <w:r>
        <w:rPr>
          <w:lang w:val="en-US"/>
        </w:rPr>
        <w:t xml:space="preserve"> for innovation, innovation management</w:t>
      </w:r>
    </w:p>
    <w:p w14:paraId="489E61EC" w14:textId="19B633BD" w:rsidR="00A578D1" w:rsidRDefault="00BA6EF8" w:rsidP="00A578D1">
      <w:pPr>
        <w:pStyle w:val="ListParagraph"/>
        <w:numPr>
          <w:ilvl w:val="2"/>
          <w:numId w:val="3"/>
        </w:numPr>
        <w:rPr>
          <w:lang w:val="en-US"/>
        </w:rPr>
      </w:pPr>
      <w:r>
        <w:rPr>
          <w:lang w:val="en-US"/>
        </w:rPr>
        <w:t>Interaction with small companies for complementary purposes, but collaborations not most important tasks for the units</w:t>
      </w:r>
    </w:p>
    <w:p w14:paraId="7DEBA45C" w14:textId="623C7F4E" w:rsidR="00BA6EF8" w:rsidRDefault="00BA6EF8" w:rsidP="00A578D1">
      <w:pPr>
        <w:pStyle w:val="ListParagraph"/>
        <w:numPr>
          <w:ilvl w:val="2"/>
          <w:numId w:val="3"/>
        </w:numPr>
        <w:rPr>
          <w:lang w:val="en-US"/>
        </w:rPr>
      </w:pPr>
      <w:r>
        <w:rPr>
          <w:lang w:val="en-US"/>
        </w:rPr>
        <w:t xml:space="preserve">Role: interface for these collaborations </w:t>
      </w:r>
      <w:proofErr w:type="gramStart"/>
      <w:r>
        <w:rPr>
          <w:lang w:val="en-US"/>
        </w:rPr>
        <w:t>and also</w:t>
      </w:r>
      <w:proofErr w:type="gramEnd"/>
      <w:r>
        <w:rPr>
          <w:lang w:val="en-US"/>
        </w:rPr>
        <w:t xml:space="preserve"> to facilitate the market facing in the marketing collaborations</w:t>
      </w:r>
    </w:p>
    <w:p w14:paraId="5BF23B48" w14:textId="41E3767E" w:rsidR="00345924" w:rsidRDefault="00BA6EF8" w:rsidP="00345924">
      <w:pPr>
        <w:pStyle w:val="ListParagraph"/>
        <w:numPr>
          <w:ilvl w:val="2"/>
          <w:numId w:val="3"/>
        </w:numPr>
        <w:rPr>
          <w:lang w:val="en-US"/>
        </w:rPr>
      </w:pPr>
      <w:r>
        <w:rPr>
          <w:lang w:val="en-US"/>
        </w:rPr>
        <w:t>Challenge: difference in speed, lack of understanding among partners (aligning ambitions and expectations) -&gt; some units expect adaptation of partners to internal processes and speed</w:t>
      </w:r>
    </w:p>
    <w:p w14:paraId="4E459EB5" w14:textId="7982A314" w:rsidR="0061242E" w:rsidRDefault="0061242E" w:rsidP="0061242E">
      <w:pPr>
        <w:rPr>
          <w:lang w:val="en-US"/>
        </w:rPr>
      </w:pPr>
    </w:p>
    <w:p w14:paraId="23B72922" w14:textId="1341814C" w:rsidR="0061242E" w:rsidRPr="0061242E" w:rsidRDefault="0061242E" w:rsidP="0061242E">
      <w:pPr>
        <w:jc w:val="center"/>
        <w:rPr>
          <w:lang w:val="en-US"/>
        </w:rPr>
      </w:pPr>
      <w:r w:rsidRPr="00345924">
        <w:rPr>
          <w:noProof/>
          <w:lang w:val="en-US"/>
        </w:rPr>
        <w:drawing>
          <wp:inline distT="0" distB="0" distL="0" distR="0" wp14:anchorId="530A022C" wp14:editId="53317066">
            <wp:extent cx="4105884" cy="29241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0008" cy="2927112"/>
                    </a:xfrm>
                    <a:prstGeom prst="rect">
                      <a:avLst/>
                    </a:prstGeom>
                    <a:noFill/>
                    <a:ln>
                      <a:noFill/>
                    </a:ln>
                  </pic:spPr>
                </pic:pic>
              </a:graphicData>
            </a:graphic>
          </wp:inline>
        </w:drawing>
      </w:r>
    </w:p>
    <w:p w14:paraId="7F65CB78" w14:textId="12CC0FCD" w:rsidR="00345924" w:rsidRDefault="0061242E" w:rsidP="0061242E">
      <w:pPr>
        <w:pStyle w:val="ListParagraph"/>
        <w:numPr>
          <w:ilvl w:val="1"/>
          <w:numId w:val="3"/>
        </w:numPr>
        <w:rPr>
          <w:lang w:val="en-US"/>
        </w:rPr>
      </w:pPr>
      <w:r>
        <w:rPr>
          <w:lang w:val="en-US"/>
        </w:rPr>
        <w:t>Cluster 2: New Business &amp; Venture Capital – 3,4</w:t>
      </w:r>
    </w:p>
    <w:p w14:paraId="713CBB1F" w14:textId="5FCAD233" w:rsidR="0061242E" w:rsidRDefault="0061242E" w:rsidP="0061242E">
      <w:pPr>
        <w:pStyle w:val="ListParagraph"/>
        <w:numPr>
          <w:ilvl w:val="2"/>
          <w:numId w:val="3"/>
        </w:numPr>
        <w:rPr>
          <w:lang w:val="en-US"/>
        </w:rPr>
      </w:pPr>
      <w:r>
        <w:rPr>
          <w:lang w:val="en-US"/>
        </w:rPr>
        <w:t>Build new business outside core activities (one unit aims to find a license partner for developed technology)</w:t>
      </w:r>
    </w:p>
    <w:p w14:paraId="791492FB" w14:textId="19A31DEF" w:rsidR="0061242E" w:rsidRDefault="0061242E" w:rsidP="0061242E">
      <w:pPr>
        <w:pStyle w:val="ListParagraph"/>
        <w:numPr>
          <w:ilvl w:val="2"/>
          <w:numId w:val="3"/>
        </w:numPr>
        <w:rPr>
          <w:lang w:val="en-US"/>
        </w:rPr>
      </w:pPr>
      <w:r>
        <w:rPr>
          <w:lang w:val="en-US"/>
        </w:rPr>
        <w:t>Goal to become fast movers</w:t>
      </w:r>
    </w:p>
    <w:p w14:paraId="21C01099" w14:textId="6F62A4A9" w:rsidR="0061242E" w:rsidRDefault="0061242E" w:rsidP="0061242E">
      <w:pPr>
        <w:pStyle w:val="ListParagraph"/>
        <w:numPr>
          <w:ilvl w:val="2"/>
          <w:numId w:val="3"/>
        </w:numPr>
        <w:rPr>
          <w:lang w:val="en-US"/>
        </w:rPr>
      </w:pPr>
      <w:r>
        <w:rPr>
          <w:lang w:val="en-US"/>
        </w:rPr>
        <w:t>Enablers of open innovation for other units through putting interesting startups and technologies in front of them</w:t>
      </w:r>
    </w:p>
    <w:p w14:paraId="490D9040" w14:textId="3F0447C1" w:rsidR="005410A9" w:rsidRPr="005410A9" w:rsidRDefault="0061242E" w:rsidP="005410A9">
      <w:pPr>
        <w:pStyle w:val="ListParagraph"/>
        <w:numPr>
          <w:ilvl w:val="2"/>
          <w:numId w:val="3"/>
        </w:numPr>
        <w:rPr>
          <w:lang w:val="en-US"/>
        </w:rPr>
      </w:pPr>
      <w:r>
        <w:rPr>
          <w:lang w:val="en-US"/>
        </w:rPr>
        <w:t>Hurdles: fear of competition of employees inside the company, arrogance and unrealistic expectations of employees towards collaborations (perfect from first trial), not-invented-here syndrome</w:t>
      </w:r>
    </w:p>
    <w:p w14:paraId="015DE4C7" w14:textId="7679F6B0" w:rsidR="005410A9" w:rsidRPr="005410A9" w:rsidRDefault="005410A9" w:rsidP="005410A9">
      <w:pPr>
        <w:jc w:val="center"/>
        <w:rPr>
          <w:lang w:val="en-US"/>
        </w:rPr>
      </w:pPr>
      <w:r w:rsidRPr="005410A9">
        <w:rPr>
          <w:noProof/>
          <w:lang w:val="en-US"/>
        </w:rPr>
        <w:lastRenderedPageBreak/>
        <w:drawing>
          <wp:inline distT="0" distB="0" distL="0" distR="0" wp14:anchorId="7E16D55E" wp14:editId="245CCE84">
            <wp:extent cx="4093149" cy="2915458"/>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421" cy="2917077"/>
                    </a:xfrm>
                    <a:prstGeom prst="rect">
                      <a:avLst/>
                    </a:prstGeom>
                    <a:noFill/>
                    <a:ln>
                      <a:noFill/>
                    </a:ln>
                  </pic:spPr>
                </pic:pic>
              </a:graphicData>
            </a:graphic>
          </wp:inline>
        </w:drawing>
      </w:r>
    </w:p>
    <w:p w14:paraId="388718FB" w14:textId="74A57F23" w:rsidR="005410A9" w:rsidRDefault="005410A9" w:rsidP="005410A9">
      <w:pPr>
        <w:pStyle w:val="ListParagraph"/>
        <w:numPr>
          <w:ilvl w:val="1"/>
          <w:numId w:val="3"/>
        </w:numPr>
        <w:rPr>
          <w:lang w:val="en-US"/>
        </w:rPr>
      </w:pPr>
      <w:r>
        <w:rPr>
          <w:lang w:val="en-US"/>
        </w:rPr>
        <w:t>Cluster 3: Procurement – 3</w:t>
      </w:r>
    </w:p>
    <w:p w14:paraId="5D72A8B3" w14:textId="10DE14A9" w:rsidR="005410A9" w:rsidRDefault="005410A9" w:rsidP="005410A9">
      <w:pPr>
        <w:pStyle w:val="ListParagraph"/>
        <w:numPr>
          <w:ilvl w:val="2"/>
          <w:numId w:val="3"/>
        </w:numPr>
        <w:rPr>
          <w:lang w:val="en-US"/>
        </w:rPr>
      </w:pPr>
      <w:r>
        <w:rPr>
          <w:lang w:val="en-US"/>
        </w:rPr>
        <w:t>Guiding supplier or category manager through a collaboration</w:t>
      </w:r>
    </w:p>
    <w:p w14:paraId="08D2D60D" w14:textId="33381FD1" w:rsidR="005410A9" w:rsidRPr="005410A9" w:rsidRDefault="005410A9" w:rsidP="005410A9">
      <w:pPr>
        <w:pStyle w:val="ListParagraph"/>
        <w:numPr>
          <w:ilvl w:val="2"/>
          <w:numId w:val="3"/>
        </w:numPr>
        <w:rPr>
          <w:lang w:val="en-US"/>
        </w:rPr>
      </w:pPr>
      <w:r>
        <w:rPr>
          <w:lang w:val="en-US"/>
        </w:rPr>
        <w:t>Hurdles: lack of trust of partners´ employees leading to little readiness to share internal information, problem owners not willing to implement developed solutions</w:t>
      </w:r>
    </w:p>
    <w:p w14:paraId="2AC6D0FC" w14:textId="666832A1" w:rsidR="005410A9" w:rsidRPr="005410A9" w:rsidRDefault="005410A9" w:rsidP="005410A9">
      <w:pPr>
        <w:jc w:val="center"/>
        <w:rPr>
          <w:lang w:val="en-US"/>
        </w:rPr>
      </w:pPr>
      <w:r w:rsidRPr="005410A9">
        <w:rPr>
          <w:noProof/>
          <w:lang w:val="en-US"/>
        </w:rPr>
        <w:drawing>
          <wp:inline distT="0" distB="0" distL="0" distR="0" wp14:anchorId="4C86BD4C" wp14:editId="753B2342">
            <wp:extent cx="3678917"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0134" cy="3201459"/>
                    </a:xfrm>
                    <a:prstGeom prst="rect">
                      <a:avLst/>
                    </a:prstGeom>
                    <a:noFill/>
                    <a:ln>
                      <a:noFill/>
                    </a:ln>
                  </pic:spPr>
                </pic:pic>
              </a:graphicData>
            </a:graphic>
          </wp:inline>
        </w:drawing>
      </w:r>
    </w:p>
    <w:p w14:paraId="4B8D1BE9" w14:textId="6264B6FB" w:rsidR="005410A9" w:rsidRDefault="005410A9" w:rsidP="005410A9">
      <w:pPr>
        <w:pStyle w:val="ListParagraph"/>
        <w:numPr>
          <w:ilvl w:val="1"/>
          <w:numId w:val="3"/>
        </w:numPr>
        <w:rPr>
          <w:lang w:val="en-US"/>
        </w:rPr>
      </w:pPr>
      <w:r>
        <w:rPr>
          <w:lang w:val="en-US"/>
        </w:rPr>
        <w:t>Cluster 4: R&amp;D Divisions</w:t>
      </w:r>
      <w:r w:rsidR="001939D2">
        <w:rPr>
          <w:lang w:val="en-US"/>
        </w:rPr>
        <w:t xml:space="preserve"> – 3,1</w:t>
      </w:r>
    </w:p>
    <w:p w14:paraId="6D938187" w14:textId="28DB2497" w:rsidR="005410A9" w:rsidRDefault="005410A9" w:rsidP="005410A9">
      <w:pPr>
        <w:pStyle w:val="ListParagraph"/>
        <w:numPr>
          <w:ilvl w:val="2"/>
          <w:numId w:val="3"/>
        </w:numPr>
        <w:rPr>
          <w:lang w:val="en-US"/>
        </w:rPr>
      </w:pPr>
      <w:r>
        <w:rPr>
          <w:lang w:val="en-US"/>
        </w:rPr>
        <w:t>Deal with technical side of collaborations while aligning with business side of the company to generate disruptive technologies</w:t>
      </w:r>
    </w:p>
    <w:p w14:paraId="3B605A1F" w14:textId="37997D5E" w:rsidR="005410A9" w:rsidRDefault="00DF1AD9" w:rsidP="005410A9">
      <w:pPr>
        <w:pStyle w:val="ListParagraph"/>
        <w:numPr>
          <w:ilvl w:val="2"/>
          <w:numId w:val="3"/>
        </w:numPr>
        <w:rPr>
          <w:lang w:val="en-US"/>
        </w:rPr>
      </w:pPr>
      <w:r>
        <w:rPr>
          <w:lang w:val="en-US"/>
        </w:rPr>
        <w:t>Link between business units and potential market</w:t>
      </w:r>
      <w:r w:rsidR="001C61DC">
        <w:rPr>
          <w:lang w:val="en-US"/>
        </w:rPr>
        <w:t xml:space="preserve">, </w:t>
      </w:r>
      <w:r w:rsidR="00B302D0">
        <w:rPr>
          <w:lang w:val="en-US"/>
        </w:rPr>
        <w:t>also supporting after business unit took over</w:t>
      </w:r>
    </w:p>
    <w:p w14:paraId="166B54F2" w14:textId="7FEBB1F3" w:rsidR="00B302D0" w:rsidRDefault="00B302D0" w:rsidP="005410A9">
      <w:pPr>
        <w:pStyle w:val="ListParagraph"/>
        <w:numPr>
          <w:ilvl w:val="2"/>
          <w:numId w:val="3"/>
        </w:numPr>
        <w:rPr>
          <w:lang w:val="en-US"/>
        </w:rPr>
      </w:pPr>
      <w:r>
        <w:rPr>
          <w:lang w:val="en-US"/>
        </w:rPr>
        <w:t>Success: transfer of technology into business unit or the market</w:t>
      </w:r>
    </w:p>
    <w:p w14:paraId="1016BC21" w14:textId="3DD46279" w:rsidR="00B302D0" w:rsidRDefault="001939D2" w:rsidP="005410A9">
      <w:pPr>
        <w:pStyle w:val="ListParagraph"/>
        <w:numPr>
          <w:ilvl w:val="2"/>
          <w:numId w:val="3"/>
        </w:numPr>
        <w:rPr>
          <w:lang w:val="en-US"/>
        </w:rPr>
      </w:pPr>
      <w:r>
        <w:rPr>
          <w:lang w:val="en-US"/>
        </w:rPr>
        <w:t>Evaluation of potential of outside technology difficult without clear criteria</w:t>
      </w:r>
    </w:p>
    <w:p w14:paraId="11BDF0BB" w14:textId="655B998E" w:rsidR="001939D2" w:rsidRDefault="001939D2" w:rsidP="001939D2">
      <w:pPr>
        <w:pStyle w:val="ListParagraph"/>
        <w:numPr>
          <w:ilvl w:val="2"/>
          <w:numId w:val="3"/>
        </w:numPr>
        <w:rPr>
          <w:lang w:val="en-US"/>
        </w:rPr>
      </w:pPr>
      <w:r>
        <w:rPr>
          <w:lang w:val="en-US"/>
        </w:rPr>
        <w:t xml:space="preserve">Needed: better tools (overcome challenges in speed, communication, internal alignment), openness to engage in collaborations and assume </w:t>
      </w:r>
      <w:r>
        <w:rPr>
          <w:lang w:val="en-US"/>
        </w:rPr>
        <w:lastRenderedPageBreak/>
        <w:t xml:space="preserve">related risks, trust and </w:t>
      </w:r>
      <w:proofErr w:type="gramStart"/>
      <w:r>
        <w:rPr>
          <w:lang w:val="en-US"/>
        </w:rPr>
        <w:t>common understanding</w:t>
      </w:r>
      <w:proofErr w:type="gramEnd"/>
      <w:r>
        <w:rPr>
          <w:lang w:val="en-US"/>
        </w:rPr>
        <w:t>, clear stop criteria together with flexibility, enablement of clear and efficient communication both internally as well as with external partners</w:t>
      </w:r>
    </w:p>
    <w:p w14:paraId="061EC710" w14:textId="40A4C3E8" w:rsidR="001939D2" w:rsidRPr="001939D2" w:rsidRDefault="001939D2" w:rsidP="001939D2">
      <w:pPr>
        <w:jc w:val="center"/>
        <w:rPr>
          <w:lang w:val="en-US"/>
        </w:rPr>
      </w:pPr>
      <w:r w:rsidRPr="001939D2">
        <w:rPr>
          <w:noProof/>
          <w:lang w:val="en-US"/>
        </w:rPr>
        <w:drawing>
          <wp:inline distT="0" distB="0" distL="0" distR="0" wp14:anchorId="7667DC9A" wp14:editId="1FA6635A">
            <wp:extent cx="3780879" cy="2693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2113" cy="2693914"/>
                    </a:xfrm>
                    <a:prstGeom prst="rect">
                      <a:avLst/>
                    </a:prstGeom>
                    <a:noFill/>
                    <a:ln>
                      <a:noFill/>
                    </a:ln>
                  </pic:spPr>
                </pic:pic>
              </a:graphicData>
            </a:graphic>
          </wp:inline>
        </w:drawing>
      </w:r>
    </w:p>
    <w:p w14:paraId="64EFFA20" w14:textId="49A346DD" w:rsidR="001939D2" w:rsidRPr="001939D2" w:rsidRDefault="001939D2" w:rsidP="001939D2">
      <w:pPr>
        <w:pStyle w:val="ListParagraph"/>
        <w:numPr>
          <w:ilvl w:val="1"/>
          <w:numId w:val="3"/>
        </w:numPr>
        <w:rPr>
          <w:lang w:val="en-US"/>
        </w:rPr>
      </w:pPr>
      <w:r>
        <w:rPr>
          <w:lang w:val="en-US"/>
        </w:rPr>
        <w:t>Cluster 5: Smart Innovation and Technologies</w:t>
      </w:r>
      <w:r w:rsidR="00C02BC1">
        <w:rPr>
          <w:lang w:val="en-US"/>
        </w:rPr>
        <w:t xml:space="preserve"> – 3,3</w:t>
      </w:r>
    </w:p>
    <w:p w14:paraId="236BA668" w14:textId="7EE8DEE8" w:rsidR="001939D2" w:rsidRDefault="00C02BC1" w:rsidP="005410A9">
      <w:pPr>
        <w:pStyle w:val="ListParagraph"/>
        <w:numPr>
          <w:ilvl w:val="2"/>
          <w:numId w:val="3"/>
        </w:numPr>
        <w:rPr>
          <w:lang w:val="en-US"/>
        </w:rPr>
      </w:pPr>
      <w:r>
        <w:rPr>
          <w:lang w:val="en-US"/>
        </w:rPr>
        <w:t>Senior project reporting directly to the board</w:t>
      </w:r>
    </w:p>
    <w:p w14:paraId="46BC73ED" w14:textId="1E6EDA48" w:rsidR="00C02BC1" w:rsidRDefault="00C02BC1" w:rsidP="005410A9">
      <w:pPr>
        <w:pStyle w:val="ListParagraph"/>
        <w:numPr>
          <w:ilvl w:val="2"/>
          <w:numId w:val="3"/>
        </w:numPr>
        <w:rPr>
          <w:lang w:val="en-US"/>
        </w:rPr>
      </w:pPr>
      <w:r>
        <w:rPr>
          <w:lang w:val="en-US"/>
        </w:rPr>
        <w:t>Benefit from startup´s products, no acquisitions or integration</w:t>
      </w:r>
    </w:p>
    <w:p w14:paraId="1DB8BB8C" w14:textId="009CA094" w:rsidR="00C02BC1" w:rsidRDefault="00C02BC1" w:rsidP="005410A9">
      <w:pPr>
        <w:pStyle w:val="ListParagraph"/>
        <w:numPr>
          <w:ilvl w:val="2"/>
          <w:numId w:val="3"/>
        </w:numPr>
        <w:rPr>
          <w:lang w:val="en-US"/>
        </w:rPr>
      </w:pPr>
      <w:r>
        <w:rPr>
          <w:lang w:val="en-US"/>
        </w:rPr>
        <w:t>Challenges: standard processes inside beta leading to very low flexibility, not ideal for collaborations with startups, expectation of big solutions gearing collaborations towards partnerships with large companies</w:t>
      </w:r>
    </w:p>
    <w:p w14:paraId="13C90C42" w14:textId="7205184A" w:rsidR="00C02BC1" w:rsidRDefault="00C02BC1" w:rsidP="005410A9">
      <w:pPr>
        <w:pStyle w:val="ListParagraph"/>
        <w:numPr>
          <w:ilvl w:val="2"/>
          <w:numId w:val="3"/>
        </w:numPr>
        <w:rPr>
          <w:lang w:val="en-US"/>
        </w:rPr>
      </w:pPr>
      <w:r>
        <w:rPr>
          <w:lang w:val="en-US"/>
        </w:rPr>
        <w:t>Needed: openness about problems, willingness to solve them, bringing together right people, resources and money</w:t>
      </w:r>
    </w:p>
    <w:p w14:paraId="4881D4A1" w14:textId="24443AEA" w:rsidR="00B2744F" w:rsidRDefault="00B2744F" w:rsidP="00B2744F">
      <w:pPr>
        <w:jc w:val="center"/>
        <w:rPr>
          <w:lang w:val="en-US"/>
        </w:rPr>
      </w:pPr>
      <w:r w:rsidRPr="00B2744F">
        <w:rPr>
          <w:noProof/>
          <w:lang w:val="en-US"/>
        </w:rPr>
        <w:drawing>
          <wp:inline distT="0" distB="0" distL="0" distR="0" wp14:anchorId="782ACB2A" wp14:editId="309942B4">
            <wp:extent cx="2359237" cy="2054819"/>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1287" cy="2056605"/>
                    </a:xfrm>
                    <a:prstGeom prst="rect">
                      <a:avLst/>
                    </a:prstGeom>
                    <a:noFill/>
                    <a:ln>
                      <a:noFill/>
                    </a:ln>
                  </pic:spPr>
                </pic:pic>
              </a:graphicData>
            </a:graphic>
          </wp:inline>
        </w:drawing>
      </w:r>
    </w:p>
    <w:p w14:paraId="6894E086" w14:textId="77777777" w:rsidR="00B2744F" w:rsidRPr="00B2744F" w:rsidRDefault="00B2744F" w:rsidP="00B2744F">
      <w:pPr>
        <w:jc w:val="center"/>
        <w:rPr>
          <w:lang w:val="en-US"/>
        </w:rPr>
      </w:pPr>
    </w:p>
    <w:p w14:paraId="2C6D23D9" w14:textId="286E2312" w:rsidR="00B2744F" w:rsidRDefault="00B2744F" w:rsidP="00B2744F">
      <w:pPr>
        <w:pStyle w:val="ListParagraph"/>
        <w:numPr>
          <w:ilvl w:val="1"/>
          <w:numId w:val="3"/>
        </w:numPr>
        <w:rPr>
          <w:lang w:val="en-US"/>
        </w:rPr>
      </w:pPr>
      <w:r>
        <w:rPr>
          <w:lang w:val="en-US"/>
        </w:rPr>
        <w:t>Experience of small companies</w:t>
      </w:r>
    </w:p>
    <w:p w14:paraId="796DD80E" w14:textId="43B67C51" w:rsidR="00C02BC1" w:rsidRDefault="00B2744F" w:rsidP="005410A9">
      <w:pPr>
        <w:pStyle w:val="ListParagraph"/>
        <w:numPr>
          <w:ilvl w:val="2"/>
          <w:numId w:val="3"/>
        </w:numPr>
        <w:rPr>
          <w:lang w:val="en-US"/>
        </w:rPr>
      </w:pPr>
      <w:r>
        <w:rPr>
          <w:lang w:val="en-US"/>
        </w:rPr>
        <w:t>Challenges &amp; perceived needs</w:t>
      </w:r>
    </w:p>
    <w:p w14:paraId="4ACC05AB" w14:textId="0AEE8431" w:rsidR="00B2744F" w:rsidRDefault="00B2744F" w:rsidP="00B2744F">
      <w:pPr>
        <w:pStyle w:val="ListParagraph"/>
        <w:numPr>
          <w:ilvl w:val="3"/>
          <w:numId w:val="3"/>
        </w:numPr>
        <w:rPr>
          <w:lang w:val="en-US"/>
        </w:rPr>
      </w:pPr>
      <w:r>
        <w:rPr>
          <w:lang w:val="en-US"/>
        </w:rPr>
        <w:t xml:space="preserve">Establishing collaboration in the first place: employees seem </w:t>
      </w:r>
      <w:proofErr w:type="spellStart"/>
      <w:r>
        <w:rPr>
          <w:lang w:val="en-US"/>
        </w:rPr>
        <w:t>to</w:t>
      </w:r>
      <w:proofErr w:type="spellEnd"/>
      <w:r>
        <w:rPr>
          <w:lang w:val="en-US"/>
        </w:rPr>
        <w:t xml:space="preserve"> busy to work on things beyond their daily tasks</w:t>
      </w:r>
    </w:p>
    <w:p w14:paraId="7B520D5C" w14:textId="4705D665" w:rsidR="00B2744F" w:rsidRDefault="00B2744F" w:rsidP="00B2744F">
      <w:pPr>
        <w:pStyle w:val="ListParagraph"/>
        <w:numPr>
          <w:ilvl w:val="3"/>
          <w:numId w:val="3"/>
        </w:numPr>
        <w:rPr>
          <w:lang w:val="en-US"/>
        </w:rPr>
      </w:pPr>
      <w:r>
        <w:rPr>
          <w:lang w:val="en-US"/>
        </w:rPr>
        <w:t>Constant competition with internal R&amp;D (NIH-syndrome)</w:t>
      </w:r>
    </w:p>
    <w:p w14:paraId="45FEB91B" w14:textId="3C7D482D" w:rsidR="00B2744F" w:rsidRDefault="00B2744F" w:rsidP="00B2744F">
      <w:pPr>
        <w:pStyle w:val="ListParagraph"/>
        <w:numPr>
          <w:ilvl w:val="3"/>
          <w:numId w:val="3"/>
        </w:numPr>
        <w:rPr>
          <w:lang w:val="en-US"/>
        </w:rPr>
      </w:pPr>
      <w:r>
        <w:rPr>
          <w:lang w:val="en-US"/>
        </w:rPr>
        <w:t>Clearer agreements about tasks (previously undefined)</w:t>
      </w:r>
    </w:p>
    <w:p w14:paraId="2D46AA02" w14:textId="11597EDB" w:rsidR="00B2744F" w:rsidRDefault="00B2744F" w:rsidP="00B2744F">
      <w:pPr>
        <w:pStyle w:val="ListParagraph"/>
        <w:numPr>
          <w:ilvl w:val="3"/>
          <w:numId w:val="3"/>
        </w:numPr>
        <w:rPr>
          <w:lang w:val="en-US"/>
        </w:rPr>
      </w:pPr>
      <w:r>
        <w:rPr>
          <w:lang w:val="en-US"/>
        </w:rPr>
        <w:t>Lack of understanding about decision-making process (high personnel rotation, slow decision process, no clear strategy)</w:t>
      </w:r>
    </w:p>
    <w:p w14:paraId="31645DB1" w14:textId="2234FAA7" w:rsidR="00B2744F" w:rsidRDefault="00B2744F" w:rsidP="00B2744F">
      <w:pPr>
        <w:pStyle w:val="ListParagraph"/>
        <w:numPr>
          <w:ilvl w:val="3"/>
          <w:numId w:val="3"/>
        </w:numPr>
        <w:rPr>
          <w:lang w:val="en-US"/>
        </w:rPr>
      </w:pPr>
      <w:r>
        <w:rPr>
          <w:lang w:val="en-US"/>
        </w:rPr>
        <w:lastRenderedPageBreak/>
        <w:t>Unilateral information sharing (beta only concerned with patent)</w:t>
      </w:r>
    </w:p>
    <w:p w14:paraId="15954919" w14:textId="31DB6E85" w:rsidR="00B2744F" w:rsidRDefault="00B2744F" w:rsidP="00B2744F">
      <w:pPr>
        <w:pStyle w:val="ListParagraph"/>
        <w:numPr>
          <w:ilvl w:val="3"/>
          <w:numId w:val="3"/>
        </w:numPr>
        <w:rPr>
          <w:lang w:val="en-US"/>
        </w:rPr>
      </w:pPr>
      <w:r>
        <w:rPr>
          <w:lang w:val="en-US"/>
        </w:rPr>
        <w:t>Transparency in communication process</w:t>
      </w:r>
    </w:p>
    <w:p w14:paraId="4A2BC1AD" w14:textId="055FBE0D" w:rsidR="00B2744F" w:rsidRDefault="00B2744F" w:rsidP="00B2744F">
      <w:pPr>
        <w:pStyle w:val="ListParagraph"/>
        <w:numPr>
          <w:ilvl w:val="0"/>
          <w:numId w:val="3"/>
        </w:numPr>
        <w:rPr>
          <w:lang w:val="en-US"/>
        </w:rPr>
      </w:pPr>
      <w:r>
        <w:rPr>
          <w:lang w:val="en-US"/>
        </w:rPr>
        <w:t>Recommendations:</w:t>
      </w:r>
    </w:p>
    <w:p w14:paraId="450A9E56" w14:textId="707BFD06" w:rsidR="00B2744F" w:rsidRDefault="00CC66F6" w:rsidP="00B2744F">
      <w:pPr>
        <w:pStyle w:val="ListParagraph"/>
        <w:numPr>
          <w:ilvl w:val="1"/>
          <w:numId w:val="3"/>
        </w:numPr>
        <w:rPr>
          <w:lang w:val="en-US"/>
        </w:rPr>
      </w:pPr>
      <w:r>
        <w:rPr>
          <w:lang w:val="en-US"/>
        </w:rPr>
        <w:t>Improving efficiency of communication: new tools that allow for easier submission of ideas and access to involved people and shared documents</w:t>
      </w:r>
    </w:p>
    <w:p w14:paraId="5FA6C99C" w14:textId="285E6A70" w:rsidR="00CC66F6" w:rsidRDefault="00CC66F6" w:rsidP="00CC66F6">
      <w:pPr>
        <w:pStyle w:val="ListParagraph"/>
        <w:numPr>
          <w:ilvl w:val="2"/>
          <w:numId w:val="3"/>
        </w:numPr>
        <w:rPr>
          <w:lang w:val="en-US"/>
        </w:rPr>
      </w:pPr>
      <w:r>
        <w:rPr>
          <w:lang w:val="en-US"/>
        </w:rPr>
        <w:t>Information flow through communications rooms?</w:t>
      </w:r>
    </w:p>
    <w:p w14:paraId="49262414" w14:textId="74E143AD" w:rsidR="00CC66F6" w:rsidRDefault="00CC66F6" w:rsidP="00CC66F6">
      <w:pPr>
        <w:pStyle w:val="ListParagraph"/>
        <w:numPr>
          <w:ilvl w:val="2"/>
          <w:numId w:val="3"/>
        </w:numPr>
        <w:rPr>
          <w:lang w:val="en-US"/>
        </w:rPr>
      </w:pPr>
      <w:r>
        <w:rPr>
          <w:lang w:val="en-US"/>
        </w:rPr>
        <w:t>Gamification?</w:t>
      </w:r>
    </w:p>
    <w:p w14:paraId="00EE3BE3" w14:textId="05AC2EFB" w:rsidR="00CC66F6" w:rsidRDefault="00CC66F6" w:rsidP="00CC66F6">
      <w:pPr>
        <w:pStyle w:val="ListParagraph"/>
        <w:numPr>
          <w:ilvl w:val="2"/>
          <w:numId w:val="3"/>
        </w:numPr>
        <w:rPr>
          <w:lang w:val="en-US"/>
        </w:rPr>
      </w:pPr>
      <w:r>
        <w:rPr>
          <w:lang w:val="en-US"/>
        </w:rPr>
        <w:t>Part of more comprehensive platform that accompanies greater parts of collaboration process</w:t>
      </w:r>
    </w:p>
    <w:p w14:paraId="39930935" w14:textId="63DD07F2" w:rsidR="00CC66F6" w:rsidRDefault="00CC66F6" w:rsidP="00CC66F6">
      <w:pPr>
        <w:pStyle w:val="ListParagraph"/>
        <w:numPr>
          <w:ilvl w:val="2"/>
          <w:numId w:val="3"/>
        </w:numPr>
        <w:rPr>
          <w:lang w:val="en-US"/>
        </w:rPr>
      </w:pPr>
      <w:r>
        <w:rPr>
          <w:lang w:val="en-US"/>
        </w:rPr>
        <w:t>Suitable for fast collaborations with small partners</w:t>
      </w:r>
    </w:p>
    <w:p w14:paraId="3186B9B0" w14:textId="02D90DB6" w:rsidR="00CC66F6" w:rsidRDefault="00CC66F6" w:rsidP="00CC66F6">
      <w:pPr>
        <w:pStyle w:val="ListParagraph"/>
        <w:numPr>
          <w:ilvl w:val="1"/>
          <w:numId w:val="3"/>
        </w:numPr>
        <w:rPr>
          <w:lang w:val="en-US"/>
        </w:rPr>
      </w:pPr>
      <w:r>
        <w:rPr>
          <w:lang w:val="en-US"/>
        </w:rPr>
        <w:t>Sharing success and failure stories and best practices</w:t>
      </w:r>
    </w:p>
    <w:p w14:paraId="5BEFC027" w14:textId="4DFE90B4" w:rsidR="00CC66F6" w:rsidRDefault="00CC66F6" w:rsidP="00CC66F6">
      <w:pPr>
        <w:pStyle w:val="ListParagraph"/>
        <w:numPr>
          <w:ilvl w:val="2"/>
          <w:numId w:val="3"/>
        </w:numPr>
        <w:rPr>
          <w:lang w:val="en-US"/>
        </w:rPr>
      </w:pPr>
      <w:r>
        <w:rPr>
          <w:lang w:val="en-US"/>
        </w:rPr>
        <w:t>Speakers</w:t>
      </w:r>
    </w:p>
    <w:p w14:paraId="46B103F7" w14:textId="5EF368CE" w:rsidR="00CC66F6" w:rsidRDefault="00CC66F6" w:rsidP="00CC66F6">
      <w:pPr>
        <w:pStyle w:val="ListParagraph"/>
        <w:numPr>
          <w:ilvl w:val="2"/>
          <w:numId w:val="3"/>
        </w:numPr>
        <w:rPr>
          <w:lang w:val="en-US"/>
        </w:rPr>
      </w:pPr>
      <w:r>
        <w:rPr>
          <w:lang w:val="en-US"/>
        </w:rPr>
        <w:t>Dedicated team to design case (support, resources, time…)</w:t>
      </w:r>
    </w:p>
    <w:p w14:paraId="3B08A2FE" w14:textId="7081CE37" w:rsidR="00CC66F6" w:rsidRDefault="00CC66F6" w:rsidP="00CC66F6">
      <w:pPr>
        <w:pStyle w:val="ListParagraph"/>
        <w:numPr>
          <w:ilvl w:val="2"/>
          <w:numId w:val="3"/>
        </w:numPr>
        <w:rPr>
          <w:lang w:val="en-US"/>
        </w:rPr>
      </w:pPr>
      <w:r>
        <w:rPr>
          <w:lang w:val="en-US"/>
        </w:rPr>
        <w:t>Seminar</w:t>
      </w:r>
    </w:p>
    <w:p w14:paraId="3ED0F5FD" w14:textId="3080CF38" w:rsidR="00CC66F6" w:rsidRDefault="00CC66F6" w:rsidP="00CC66F6">
      <w:pPr>
        <w:pStyle w:val="ListParagraph"/>
        <w:numPr>
          <w:ilvl w:val="2"/>
          <w:numId w:val="3"/>
        </w:numPr>
        <w:rPr>
          <w:lang w:val="en-US"/>
        </w:rPr>
      </w:pPr>
      <w:r>
        <w:rPr>
          <w:lang w:val="en-US"/>
        </w:rPr>
        <w:t>Addition to communication tool?</w:t>
      </w:r>
    </w:p>
    <w:p w14:paraId="151AC262" w14:textId="363B556B" w:rsidR="00CC66F6" w:rsidRDefault="00CC66F6" w:rsidP="00CC66F6">
      <w:pPr>
        <w:pStyle w:val="ListParagraph"/>
        <w:numPr>
          <w:ilvl w:val="1"/>
          <w:numId w:val="3"/>
        </w:numPr>
        <w:rPr>
          <w:lang w:val="en-US"/>
        </w:rPr>
      </w:pPr>
      <w:r>
        <w:rPr>
          <w:lang w:val="en-US"/>
        </w:rPr>
        <w:t>Design of a process so that employees know how to start, develop and what not to forget during collaboration</w:t>
      </w:r>
    </w:p>
    <w:p w14:paraId="1D48B2DB" w14:textId="656EA242" w:rsidR="00CC66F6" w:rsidRDefault="00CC66F6" w:rsidP="00CC66F6">
      <w:pPr>
        <w:pStyle w:val="ListParagraph"/>
        <w:numPr>
          <w:ilvl w:val="2"/>
          <w:numId w:val="3"/>
        </w:numPr>
        <w:rPr>
          <w:lang w:val="en-US"/>
        </w:rPr>
      </w:pPr>
      <w:r>
        <w:rPr>
          <w:lang w:val="en-US"/>
        </w:rPr>
        <w:t>Stage-gate process</w:t>
      </w:r>
    </w:p>
    <w:p w14:paraId="6053BC14" w14:textId="2F117206" w:rsidR="00CC66F6" w:rsidRDefault="00CC66F6" w:rsidP="00CC66F6">
      <w:pPr>
        <w:pStyle w:val="ListParagraph"/>
        <w:numPr>
          <w:ilvl w:val="1"/>
          <w:numId w:val="3"/>
        </w:numPr>
        <w:rPr>
          <w:lang w:val="en-US"/>
        </w:rPr>
      </w:pPr>
      <w:r>
        <w:rPr>
          <w:lang w:val="en-US"/>
        </w:rPr>
        <w:t>Lower difficulty of first contact with beta company</w:t>
      </w:r>
    </w:p>
    <w:p w14:paraId="4B502021" w14:textId="0EC5B070" w:rsidR="00CC66F6" w:rsidRPr="00B2744F" w:rsidRDefault="00CC66F6" w:rsidP="00CC66F6">
      <w:pPr>
        <w:pStyle w:val="ListParagraph"/>
        <w:numPr>
          <w:ilvl w:val="2"/>
          <w:numId w:val="3"/>
        </w:numPr>
        <w:rPr>
          <w:lang w:val="en-US"/>
        </w:rPr>
      </w:pPr>
      <w:r>
        <w:rPr>
          <w:lang w:val="en-US"/>
        </w:rPr>
        <w:t>Establish specific point of contact</w:t>
      </w:r>
      <w:r w:rsidR="00FA2459">
        <w:rPr>
          <w:lang w:val="en-US"/>
        </w:rPr>
        <w:t xml:space="preserve"> (landing page, platform, tool, department)</w:t>
      </w:r>
    </w:p>
    <w:p w14:paraId="5E1DBA18" w14:textId="138FEB45" w:rsidR="00345924" w:rsidRPr="00345924" w:rsidRDefault="00345924" w:rsidP="00345924">
      <w:pPr>
        <w:rPr>
          <w:lang w:val="en-US"/>
        </w:rPr>
      </w:pPr>
    </w:p>
    <w:p w14:paraId="51B987AE" w14:textId="77777777" w:rsidR="00CD7DBC" w:rsidRDefault="00CD7DBC" w:rsidP="00CD7DBC">
      <w:pPr>
        <w:rPr>
          <w:lang w:val="en-US"/>
        </w:rPr>
      </w:pPr>
    </w:p>
    <w:p w14:paraId="5596FE31" w14:textId="77777777" w:rsidR="00CD7DBC" w:rsidRPr="000231F0" w:rsidRDefault="00CD7DBC" w:rsidP="000231F0">
      <w:pPr>
        <w:rPr>
          <w:lang w:val="en-US"/>
        </w:rPr>
      </w:pPr>
    </w:p>
    <w:p w14:paraId="1CA291CB" w14:textId="77777777" w:rsidR="00230DCD" w:rsidRPr="00230DCD" w:rsidRDefault="00230DCD" w:rsidP="00230DCD">
      <w:pPr>
        <w:pStyle w:val="Heading1"/>
        <w:rPr>
          <w:lang w:val="en-US"/>
        </w:rPr>
      </w:pPr>
    </w:p>
    <w:sectPr w:rsidR="00230DCD" w:rsidRPr="00230DC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7DA6"/>
    <w:multiLevelType w:val="hybridMultilevel"/>
    <w:tmpl w:val="30AC9B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9437A7"/>
    <w:multiLevelType w:val="hybridMultilevel"/>
    <w:tmpl w:val="9CE6B2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9C639A8"/>
    <w:multiLevelType w:val="hybridMultilevel"/>
    <w:tmpl w:val="618CA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655939"/>
    <w:multiLevelType w:val="hybridMultilevel"/>
    <w:tmpl w:val="4D3416E6"/>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 w15:restartNumberingAfterBreak="0">
    <w:nsid w:val="50A8152B"/>
    <w:multiLevelType w:val="hybridMultilevel"/>
    <w:tmpl w:val="AE1E6882"/>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DCD"/>
    <w:rsid w:val="000231F0"/>
    <w:rsid w:val="001939D2"/>
    <w:rsid w:val="001B4DA5"/>
    <w:rsid w:val="001C61DC"/>
    <w:rsid w:val="001D4CD8"/>
    <w:rsid w:val="0021396B"/>
    <w:rsid w:val="00217AA7"/>
    <w:rsid w:val="00230DCD"/>
    <w:rsid w:val="00285035"/>
    <w:rsid w:val="002B7BDF"/>
    <w:rsid w:val="002D1C1B"/>
    <w:rsid w:val="002D7F72"/>
    <w:rsid w:val="00325BAE"/>
    <w:rsid w:val="00345924"/>
    <w:rsid w:val="005410A9"/>
    <w:rsid w:val="0061242E"/>
    <w:rsid w:val="0063619B"/>
    <w:rsid w:val="00904E57"/>
    <w:rsid w:val="00A03706"/>
    <w:rsid w:val="00A578D1"/>
    <w:rsid w:val="00AC495C"/>
    <w:rsid w:val="00AF54E4"/>
    <w:rsid w:val="00B070E6"/>
    <w:rsid w:val="00B2744F"/>
    <w:rsid w:val="00B302D0"/>
    <w:rsid w:val="00B95737"/>
    <w:rsid w:val="00BA6EF8"/>
    <w:rsid w:val="00C02BC1"/>
    <w:rsid w:val="00C63144"/>
    <w:rsid w:val="00CC66F6"/>
    <w:rsid w:val="00CD7DBC"/>
    <w:rsid w:val="00DF1AD9"/>
    <w:rsid w:val="00F81AC5"/>
    <w:rsid w:val="00F925E2"/>
    <w:rsid w:val="00FA24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4026F"/>
  <w15:chartTrackingRefBased/>
  <w15:docId w15:val="{B73DDDAB-F061-49F0-87C4-93545D5E1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0D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DC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230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230DC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230DC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230D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1576</Words>
  <Characters>9936</Characters>
  <Application>Microsoft Office Word</Application>
  <DocSecurity>0</DocSecurity>
  <Lines>82</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Schulz</dc:creator>
  <cp:keywords/>
  <dc:description/>
  <cp:lastModifiedBy>Saur, Christian</cp:lastModifiedBy>
  <cp:revision>11</cp:revision>
  <dcterms:created xsi:type="dcterms:W3CDTF">2018-11-03T17:56:00Z</dcterms:created>
  <dcterms:modified xsi:type="dcterms:W3CDTF">2018-11-07T17:27:00Z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1606831145</vt:i4>
  </property>
</Properties>
</file>