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CD" w:rsidRPr="00230DCD" w:rsidRDefault="00230DCD" w:rsidP="00230DCD">
      <w:pPr>
        <w:pStyle w:val="berschrift1"/>
        <w:spacing w:after="240"/>
        <w:rPr>
          <w:lang w:val="en-US"/>
        </w:rPr>
      </w:pPr>
      <w:r w:rsidRPr="00230DCD">
        <w:rPr>
          <w:lang w:val="en-US"/>
        </w:rPr>
        <w:t>Summary</w:t>
      </w:r>
    </w:p>
    <w:tbl>
      <w:tblPr>
        <w:tblStyle w:val="EinfacheTabelle2"/>
        <w:tblW w:w="0" w:type="auto"/>
        <w:tblLook w:val="04A0" w:firstRow="1" w:lastRow="0" w:firstColumn="1" w:lastColumn="0" w:noHBand="0" w:noVBand="1"/>
      </w:tblPr>
      <w:tblGrid>
        <w:gridCol w:w="2127"/>
        <w:gridCol w:w="6935"/>
      </w:tblGrid>
      <w:tr w:rsidR="00230DCD" w:rsidRPr="00230DCD" w:rsidTr="00230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Title</w:t>
            </w:r>
          </w:p>
        </w:tc>
        <w:tc>
          <w:tcPr>
            <w:tcW w:w="6935" w:type="dxa"/>
          </w:tcPr>
          <w:p w:rsidR="00230DCD" w:rsidRPr="00230DCD" w:rsidRDefault="00D5401F" w:rsidP="00D5401F">
            <w:pP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D5401F">
              <w:rPr>
                <w:b w:val="0"/>
                <w:lang w:val="en-US"/>
              </w:rPr>
              <w:t>Innovationen</w:t>
            </w:r>
            <w:proofErr w:type="spellEnd"/>
            <w:r>
              <w:rPr>
                <w:b w:val="0"/>
                <w:lang w:val="en-US"/>
              </w:rPr>
              <w:t xml:space="preserve"> </w:t>
            </w:r>
            <w:r w:rsidRPr="00D5401F">
              <w:rPr>
                <w:b w:val="0"/>
                <w:lang w:val="en-US"/>
              </w:rPr>
              <w:t xml:space="preserve">den </w:t>
            </w:r>
            <w:proofErr w:type="spellStart"/>
            <w:r>
              <w:rPr>
                <w:b w:val="0"/>
                <w:lang w:val="en-US"/>
              </w:rPr>
              <w:t>W</w:t>
            </w:r>
            <w:r w:rsidRPr="00D5401F">
              <w:rPr>
                <w:b w:val="0"/>
                <w:lang w:val="en-US"/>
              </w:rPr>
              <w:t>eg</w:t>
            </w:r>
            <w:proofErr w:type="spellEnd"/>
            <w:r w:rsidRPr="00D5401F">
              <w:rPr>
                <w:b w:val="0"/>
                <w:lang w:val="en-US"/>
              </w:rPr>
              <w:t xml:space="preserve"> </w:t>
            </w:r>
            <w:proofErr w:type="spellStart"/>
            <w:r w:rsidRPr="00D5401F">
              <w:rPr>
                <w:b w:val="0"/>
                <w:lang w:val="en-US"/>
              </w:rPr>
              <w:t>ebnen</w:t>
            </w:r>
            <w:proofErr w:type="spellEnd"/>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Author</w:t>
            </w:r>
          </w:p>
        </w:tc>
        <w:tc>
          <w:tcPr>
            <w:tcW w:w="6935" w:type="dxa"/>
          </w:tcPr>
          <w:p w:rsidR="00230DCD" w:rsidRPr="00230DCD" w:rsidRDefault="00D5401F" w:rsidP="00230DCD">
            <w:pPr>
              <w:cnfStyle w:val="000000100000" w:firstRow="0" w:lastRow="0" w:firstColumn="0" w:lastColumn="0" w:oddVBand="0" w:evenVBand="0" w:oddHBand="1" w:evenHBand="0" w:firstRowFirstColumn="0" w:firstRowLastColumn="0" w:lastRowFirstColumn="0" w:lastRowLastColumn="0"/>
              <w:rPr>
                <w:lang w:val="en-US"/>
              </w:rPr>
            </w:pPr>
            <w:r>
              <w:rPr>
                <w:lang w:val="en-US"/>
              </w:rPr>
              <w:t>IW Consult GmbH</w:t>
            </w:r>
          </w:p>
        </w:tc>
      </w:tr>
      <w:tr w:rsidR="00230DCD" w:rsidRPr="005C06EE" w:rsidTr="00230DCD">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Tags</w:t>
            </w:r>
          </w:p>
        </w:tc>
        <w:tc>
          <w:tcPr>
            <w:tcW w:w="6935" w:type="dxa"/>
          </w:tcPr>
          <w:p w:rsidR="00230DCD" w:rsidRPr="00230DCD" w:rsidRDefault="00D5401F" w:rsidP="00230DCD">
            <w:pPr>
              <w:cnfStyle w:val="000000000000" w:firstRow="0" w:lastRow="0" w:firstColumn="0" w:lastColumn="0" w:oddVBand="0" w:evenVBand="0" w:oddHBand="0" w:evenHBand="0" w:firstRowFirstColumn="0" w:firstRowLastColumn="0" w:lastRowFirstColumn="0" w:lastRowLastColumn="0"/>
              <w:rPr>
                <w:lang w:val="en-US"/>
              </w:rPr>
            </w:pPr>
            <w:r>
              <w:rPr>
                <w:lang w:val="en-US"/>
              </w:rPr>
              <w:t>Problems of Innovation, Cooperation</w:t>
            </w:r>
            <w:r w:rsidR="005C06EE">
              <w:rPr>
                <w:lang w:val="en-US"/>
              </w:rPr>
              <w:t xml:space="preserve"> </w:t>
            </w:r>
            <w:r w:rsidR="00CC61BE">
              <w:rPr>
                <w:lang w:val="en-US"/>
              </w:rPr>
              <w:t>, EU</w:t>
            </w:r>
            <w:bookmarkStart w:id="0" w:name="_GoBack"/>
            <w:bookmarkEnd w:id="0"/>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Summary Conductor</w:t>
            </w:r>
          </w:p>
        </w:tc>
        <w:tc>
          <w:tcPr>
            <w:tcW w:w="6935" w:type="dxa"/>
          </w:tcPr>
          <w:p w:rsidR="00230DCD" w:rsidRPr="00230DCD" w:rsidRDefault="00D5401F" w:rsidP="00230DCD">
            <w:pPr>
              <w:cnfStyle w:val="000000100000" w:firstRow="0" w:lastRow="0" w:firstColumn="0" w:lastColumn="0" w:oddVBand="0" w:evenVBand="0" w:oddHBand="1" w:evenHBand="0" w:firstRowFirstColumn="0" w:firstRowLastColumn="0" w:lastRowFirstColumn="0" w:lastRowLastColumn="0"/>
              <w:rPr>
                <w:lang w:val="en-US"/>
              </w:rPr>
            </w:pPr>
            <w:r>
              <w:rPr>
                <w:lang w:val="en-US"/>
              </w:rPr>
              <w:t>Ann-Kathrin Wacker</w:t>
            </w:r>
          </w:p>
        </w:tc>
      </w:tr>
    </w:tbl>
    <w:p w:rsidR="00230DCD" w:rsidRDefault="00230DCD" w:rsidP="00230DCD">
      <w:pPr>
        <w:rPr>
          <w:lang w:val="en-US"/>
        </w:rPr>
      </w:pPr>
    </w:p>
    <w:p w:rsidR="00230DCD" w:rsidRDefault="00230DCD" w:rsidP="00230DCD">
      <w:pPr>
        <w:pStyle w:val="berschrift1"/>
        <w:rPr>
          <w:lang w:val="en-US"/>
        </w:rPr>
      </w:pPr>
      <w:r>
        <w:rPr>
          <w:lang w:val="en-US"/>
        </w:rPr>
        <w:t>Key Takeaways</w:t>
      </w:r>
    </w:p>
    <w:p w:rsidR="00230DCD" w:rsidRPr="00230DCD" w:rsidRDefault="005C06EE" w:rsidP="00230DCD">
      <w:pPr>
        <w:pStyle w:val="Listenabsatz"/>
        <w:numPr>
          <w:ilvl w:val="0"/>
          <w:numId w:val="1"/>
        </w:numPr>
        <w:rPr>
          <w:lang w:val="en-US"/>
        </w:rPr>
      </w:pPr>
      <w:r>
        <w:rPr>
          <w:lang w:val="en-US"/>
        </w:rPr>
        <w:t>Many drivers hinder especially big companies in the chemistry sector to innovate</w:t>
      </w:r>
    </w:p>
    <w:p w:rsidR="00B330EC" w:rsidRPr="00230DCD" w:rsidRDefault="00B330EC" w:rsidP="00B330EC">
      <w:pPr>
        <w:pStyle w:val="Listenabsatz"/>
        <w:numPr>
          <w:ilvl w:val="0"/>
          <w:numId w:val="1"/>
        </w:numPr>
        <w:rPr>
          <w:lang w:val="en-US"/>
        </w:rPr>
      </w:pPr>
      <w:r>
        <w:rPr>
          <w:lang w:val="en-US"/>
        </w:rPr>
        <w:t xml:space="preserve">Companies’ management levels </w:t>
      </w:r>
      <w:proofErr w:type="gramStart"/>
      <w:r>
        <w:rPr>
          <w:lang w:val="en-US"/>
        </w:rPr>
        <w:t>have to</w:t>
      </w:r>
      <w:proofErr w:type="gramEnd"/>
      <w:r>
        <w:rPr>
          <w:lang w:val="en-US"/>
        </w:rPr>
        <w:t xml:space="preserve"> create a culture driven by openness towards innovation and cross-industrial communication and lower hierarchies</w:t>
      </w:r>
    </w:p>
    <w:p w:rsidR="00230DCD" w:rsidRDefault="00A036DA" w:rsidP="00230DCD">
      <w:pPr>
        <w:pStyle w:val="Listenabsatz"/>
        <w:numPr>
          <w:ilvl w:val="0"/>
          <w:numId w:val="1"/>
        </w:numPr>
        <w:rPr>
          <w:lang w:val="en-US"/>
        </w:rPr>
      </w:pPr>
      <w:proofErr w:type="spellStart"/>
      <w:r>
        <w:rPr>
          <w:lang w:val="en-US"/>
        </w:rPr>
        <w:t>Cooperations</w:t>
      </w:r>
      <w:proofErr w:type="spellEnd"/>
      <w:r>
        <w:rPr>
          <w:lang w:val="en-US"/>
        </w:rPr>
        <w:t xml:space="preserve"> in research and development between the industry and universities/startups hold a huge potential that is not sufficiently exploited yet</w:t>
      </w:r>
    </w:p>
    <w:p w:rsidR="00B330EC" w:rsidRPr="00230DCD" w:rsidRDefault="00B330EC" w:rsidP="00230DCD">
      <w:pPr>
        <w:pStyle w:val="Listenabsatz"/>
        <w:numPr>
          <w:ilvl w:val="0"/>
          <w:numId w:val="1"/>
        </w:numPr>
        <w:rPr>
          <w:lang w:val="en-US"/>
        </w:rPr>
      </w:pPr>
      <w:r>
        <w:rPr>
          <w:lang w:val="en-US"/>
        </w:rPr>
        <w:t>Higher participation of companies into startups that cooperate with universities</w:t>
      </w:r>
    </w:p>
    <w:p w:rsidR="00230DCD" w:rsidRPr="00B330EC" w:rsidRDefault="00A036DA" w:rsidP="00B330EC">
      <w:pPr>
        <w:pStyle w:val="Listenabsatz"/>
        <w:numPr>
          <w:ilvl w:val="0"/>
          <w:numId w:val="1"/>
        </w:numPr>
        <w:rPr>
          <w:lang w:val="en-US"/>
        </w:rPr>
      </w:pPr>
      <w:r>
        <w:rPr>
          <w:lang w:val="en-US"/>
        </w:rPr>
        <w:t xml:space="preserve">Complexity for such </w:t>
      </w:r>
      <w:proofErr w:type="spellStart"/>
      <w:r>
        <w:rPr>
          <w:lang w:val="en-US"/>
        </w:rPr>
        <w:t>cooperations</w:t>
      </w:r>
      <w:proofErr w:type="spellEnd"/>
      <w:r>
        <w:rPr>
          <w:lang w:val="en-US"/>
        </w:rPr>
        <w:t xml:space="preserve"> </w:t>
      </w:r>
      <w:proofErr w:type="gramStart"/>
      <w:r>
        <w:rPr>
          <w:lang w:val="en-US"/>
        </w:rPr>
        <w:t>has to</w:t>
      </w:r>
      <w:proofErr w:type="gramEnd"/>
      <w:r>
        <w:rPr>
          <w:lang w:val="en-US"/>
        </w:rPr>
        <w:t xml:space="preserve"> be reduced especially concerning the EU framework for state aid</w:t>
      </w:r>
    </w:p>
    <w:p w:rsidR="00230DCD" w:rsidRDefault="00230DCD" w:rsidP="00230DCD">
      <w:pPr>
        <w:pStyle w:val="berschrift1"/>
        <w:rPr>
          <w:lang w:val="en-US"/>
        </w:rPr>
      </w:pPr>
      <w:r>
        <w:rPr>
          <w:lang w:val="en-US"/>
        </w:rPr>
        <w:t>Paper Overview</w:t>
      </w:r>
    </w:p>
    <w:p w:rsidR="00230DCD" w:rsidRDefault="00DE02FF" w:rsidP="00230DCD">
      <w:pPr>
        <w:pStyle w:val="Listenabsatz"/>
        <w:numPr>
          <w:ilvl w:val="0"/>
          <w:numId w:val="3"/>
        </w:numPr>
        <w:rPr>
          <w:lang w:val="en-US"/>
        </w:rPr>
      </w:pPr>
      <w:r>
        <w:rPr>
          <w:lang w:val="en-US"/>
        </w:rPr>
        <w:t>Detailed research study about the barriers for innovations in the chemistry industry sector in Germany. Innovations are necessary for Germany and German companies to stay competitive with the world, especially with China and the US.</w:t>
      </w:r>
    </w:p>
    <w:p w:rsidR="00DE02FF" w:rsidRDefault="005F22E6" w:rsidP="00230DCD">
      <w:pPr>
        <w:pStyle w:val="Listenabsatz"/>
        <w:numPr>
          <w:ilvl w:val="0"/>
          <w:numId w:val="3"/>
        </w:numPr>
        <w:rPr>
          <w:lang w:val="en-US"/>
        </w:rPr>
      </w:pPr>
      <w:r>
        <w:rPr>
          <w:lang w:val="en-US"/>
        </w:rPr>
        <w:t xml:space="preserve">Identification of </w:t>
      </w:r>
      <w:r w:rsidR="00DE02FF">
        <w:rPr>
          <w:lang w:val="en-US"/>
        </w:rPr>
        <w:t xml:space="preserve">internal and external barriers that </w:t>
      </w:r>
      <w:r>
        <w:rPr>
          <w:lang w:val="en-US"/>
        </w:rPr>
        <w:t xml:space="preserve">hinder </w:t>
      </w:r>
      <w:r w:rsidR="00DE02FF">
        <w:rPr>
          <w:lang w:val="en-US"/>
        </w:rPr>
        <w:t>organizations to be more innovative.</w:t>
      </w:r>
      <w:r>
        <w:rPr>
          <w:lang w:val="en-US"/>
        </w:rPr>
        <w:t xml:space="preserve"> Study is giving advise on how to overcome those problems.</w:t>
      </w:r>
    </w:p>
    <w:p w:rsidR="00230DCD" w:rsidRDefault="00DE02FF" w:rsidP="00230DCD">
      <w:pPr>
        <w:pStyle w:val="Listenabsatz"/>
        <w:numPr>
          <w:ilvl w:val="0"/>
          <w:numId w:val="3"/>
        </w:numPr>
        <w:rPr>
          <w:lang w:val="en-US"/>
        </w:rPr>
      </w:pPr>
      <w:r>
        <w:rPr>
          <w:lang w:val="en-US"/>
        </w:rPr>
        <w:t xml:space="preserve">Internal barriers: missing innovation culture </w:t>
      </w:r>
      <w:r w:rsidR="005F22E6">
        <w:rPr>
          <w:lang w:val="en-US"/>
        </w:rPr>
        <w:t>especially in big companies (risk aversion, missing openness to new approaches, missing communication with other companies or universities)</w:t>
      </w:r>
      <w:r>
        <w:rPr>
          <w:lang w:val="en-US"/>
        </w:rPr>
        <w:t xml:space="preserve">, </w:t>
      </w:r>
      <w:r w:rsidR="00F864BA">
        <w:rPr>
          <w:lang w:val="en-US"/>
        </w:rPr>
        <w:t xml:space="preserve">no </w:t>
      </w:r>
      <w:r>
        <w:rPr>
          <w:lang w:val="en-US"/>
        </w:rPr>
        <w:t>disruptive innovations, the innovation</w:t>
      </w:r>
      <w:r w:rsidR="005F22E6">
        <w:rPr>
          <w:lang w:val="en-US"/>
        </w:rPr>
        <w:t xml:space="preserve"> </w:t>
      </w:r>
      <w:r>
        <w:rPr>
          <w:lang w:val="en-US"/>
        </w:rPr>
        <w:t>process is not</w:t>
      </w:r>
      <w:r w:rsidR="005F22E6">
        <w:rPr>
          <w:lang w:val="en-US"/>
        </w:rPr>
        <w:t xml:space="preserve"> fast and efficient enough</w:t>
      </w:r>
    </w:p>
    <w:p w:rsidR="00F864BA" w:rsidRDefault="00572A21" w:rsidP="00F864BA">
      <w:pPr>
        <w:pStyle w:val="Listenabsatz"/>
        <w:numPr>
          <w:ilvl w:val="0"/>
          <w:numId w:val="3"/>
        </w:numPr>
        <w:rPr>
          <w:lang w:val="en-US"/>
        </w:rPr>
      </w:pPr>
      <w:r>
        <w:rPr>
          <w:lang w:val="en-US"/>
        </w:rPr>
        <w:t>External barriers:</w:t>
      </w:r>
      <w:r w:rsidR="00F864BA">
        <w:rPr>
          <w:lang w:val="en-US"/>
        </w:rPr>
        <w:t xml:space="preserve"> regulations and bureaucracy, missing acceptance by the society concerning </w:t>
      </w:r>
      <w:r w:rsidR="00F864BA">
        <w:rPr>
          <w:lang w:val="en-US"/>
        </w:rPr>
        <w:t>innovations</w:t>
      </w:r>
      <w:r w:rsidR="00F864BA">
        <w:rPr>
          <w:lang w:val="en-US"/>
        </w:rPr>
        <w:t xml:space="preserve"> in the chemistry sector, not enough financial help by the government</w:t>
      </w:r>
    </w:p>
    <w:p w:rsidR="00B330EC" w:rsidRPr="00B330EC" w:rsidRDefault="00B330EC" w:rsidP="00B330EC">
      <w:pPr>
        <w:pStyle w:val="Listenabsatz"/>
        <w:rPr>
          <w:lang w:val="en-US"/>
        </w:rPr>
      </w:pPr>
    </w:p>
    <w:p w:rsidR="00101116" w:rsidRDefault="005F22E6" w:rsidP="00101116">
      <w:pPr>
        <w:pStyle w:val="Listenabsatz"/>
        <w:numPr>
          <w:ilvl w:val="0"/>
          <w:numId w:val="3"/>
        </w:numPr>
        <w:rPr>
          <w:lang w:val="en-US"/>
        </w:rPr>
      </w:pPr>
      <w:r>
        <w:rPr>
          <w:lang w:val="en-US"/>
        </w:rPr>
        <w:t xml:space="preserve">Open Innovation approaches </w:t>
      </w:r>
      <w:r w:rsidR="00572A21">
        <w:rPr>
          <w:lang w:val="en-US"/>
        </w:rPr>
        <w:t xml:space="preserve">are </w:t>
      </w:r>
      <w:r>
        <w:rPr>
          <w:lang w:val="en-US"/>
        </w:rPr>
        <w:t>getting more and more important but successful Open Innovation re</w:t>
      </w:r>
      <w:r w:rsidR="00572A21">
        <w:rPr>
          <w:lang w:val="en-US"/>
        </w:rPr>
        <w:t>quires the management to enhance communication beyond the company’s borders and lower hierarchies inside the organization</w:t>
      </w:r>
      <w:r w:rsidR="00101116">
        <w:rPr>
          <w:lang w:val="en-US"/>
        </w:rPr>
        <w:t>.</w:t>
      </w:r>
    </w:p>
    <w:p w:rsidR="00101116" w:rsidRPr="00101116" w:rsidRDefault="00101116" w:rsidP="00101116">
      <w:pPr>
        <w:pStyle w:val="Listenabsatz"/>
        <w:numPr>
          <w:ilvl w:val="0"/>
          <w:numId w:val="3"/>
        </w:numPr>
        <w:rPr>
          <w:lang w:val="en-US"/>
        </w:rPr>
      </w:pPr>
      <w:r>
        <w:rPr>
          <w:lang w:val="en-US"/>
        </w:rPr>
        <w:t>Create a culture between companies that is built on trust</w:t>
      </w:r>
      <w:r w:rsidR="00455945">
        <w:rPr>
          <w:lang w:val="en-US"/>
        </w:rPr>
        <w:t xml:space="preserve"> joint with a respective contractual protection</w:t>
      </w:r>
    </w:p>
    <w:p w:rsidR="00101116" w:rsidRDefault="00167953" w:rsidP="00230DCD">
      <w:pPr>
        <w:pStyle w:val="Listenabsatz"/>
        <w:numPr>
          <w:ilvl w:val="0"/>
          <w:numId w:val="3"/>
        </w:numPr>
        <w:rPr>
          <w:lang w:val="en-US"/>
        </w:rPr>
      </w:pPr>
      <w:proofErr w:type="spellStart"/>
      <w:r>
        <w:rPr>
          <w:lang w:val="en-US"/>
        </w:rPr>
        <w:t>Cooperations</w:t>
      </w:r>
      <w:proofErr w:type="spellEnd"/>
      <w:r>
        <w:rPr>
          <w:lang w:val="en-US"/>
        </w:rPr>
        <w:t xml:space="preserve"> with universities and other companies like startups have a huge potential that is not yet exploited</w:t>
      </w:r>
      <w:r w:rsidR="00F864BA">
        <w:rPr>
          <w:lang w:val="en-US"/>
        </w:rPr>
        <w:t>. Although, cooperation models are not efficient the way they exist currently</w:t>
      </w:r>
      <w:r w:rsidR="00101116">
        <w:rPr>
          <w:lang w:val="en-US"/>
        </w:rPr>
        <w:t xml:space="preserve"> due to high costs and bureaucratic processes.</w:t>
      </w:r>
      <w:r w:rsidR="00F864BA">
        <w:rPr>
          <w:lang w:val="en-US"/>
        </w:rPr>
        <w:t xml:space="preserve"> </w:t>
      </w:r>
    </w:p>
    <w:p w:rsidR="00572A21" w:rsidRDefault="00F864BA" w:rsidP="00230DCD">
      <w:pPr>
        <w:pStyle w:val="Listenabsatz"/>
        <w:numPr>
          <w:ilvl w:val="0"/>
          <w:numId w:val="3"/>
        </w:numPr>
        <w:rPr>
          <w:lang w:val="en-US"/>
        </w:rPr>
      </w:pPr>
      <w:r>
        <w:rPr>
          <w:lang w:val="en-US"/>
        </w:rPr>
        <w:t>Big companies should participate in interesting startups</w:t>
      </w:r>
      <w:r w:rsidR="00101116">
        <w:rPr>
          <w:lang w:val="en-US"/>
        </w:rPr>
        <w:t xml:space="preserve"> and create their own startups inside universities to be closer to disruptive innovation topics</w:t>
      </w:r>
    </w:p>
    <w:p w:rsidR="00101116" w:rsidRDefault="00101116" w:rsidP="007E7E09">
      <w:pPr>
        <w:pStyle w:val="Listenabsatz"/>
        <w:numPr>
          <w:ilvl w:val="0"/>
          <w:numId w:val="3"/>
        </w:numPr>
        <w:rPr>
          <w:lang w:val="en-US"/>
        </w:rPr>
      </w:pPr>
      <w:r w:rsidRPr="00B330EC">
        <w:rPr>
          <w:lang w:val="en-US"/>
        </w:rPr>
        <w:t>Creation of promoting platforms that are used from the industry and universities/research institutes to support stronger cooperation between industry and universities</w:t>
      </w:r>
    </w:p>
    <w:p w:rsidR="00B330EC" w:rsidRPr="00B330EC" w:rsidRDefault="00B330EC" w:rsidP="00B330EC">
      <w:pPr>
        <w:pStyle w:val="Listenabsatz"/>
        <w:rPr>
          <w:lang w:val="en-US"/>
        </w:rPr>
      </w:pPr>
    </w:p>
    <w:p w:rsidR="00101116" w:rsidRDefault="00101116" w:rsidP="00101116">
      <w:pPr>
        <w:pStyle w:val="Listenabsatz"/>
        <w:numPr>
          <w:ilvl w:val="0"/>
          <w:numId w:val="3"/>
        </w:numPr>
        <w:rPr>
          <w:lang w:val="en-US"/>
        </w:rPr>
      </w:pPr>
      <w:r>
        <w:rPr>
          <w:lang w:val="en-US"/>
        </w:rPr>
        <w:t xml:space="preserve">EU and </w:t>
      </w:r>
      <w:proofErr w:type="spellStart"/>
      <w:r>
        <w:rPr>
          <w:lang w:val="en-US"/>
        </w:rPr>
        <w:t>BMWi</w:t>
      </w:r>
      <w:proofErr w:type="spellEnd"/>
      <w:r>
        <w:rPr>
          <w:lang w:val="en-US"/>
        </w:rPr>
        <w:t xml:space="preserve"> offers model contracts that should be used</w:t>
      </w:r>
    </w:p>
    <w:p w:rsidR="00101116" w:rsidRPr="00B330EC" w:rsidRDefault="00455945" w:rsidP="00614768">
      <w:pPr>
        <w:pStyle w:val="Listenabsatz"/>
        <w:numPr>
          <w:ilvl w:val="0"/>
          <w:numId w:val="3"/>
        </w:numPr>
        <w:rPr>
          <w:lang w:val="en-US"/>
        </w:rPr>
      </w:pPr>
      <w:r w:rsidRPr="00B330EC">
        <w:rPr>
          <w:lang w:val="en-US"/>
        </w:rPr>
        <w:t>Community framework for state aid for R&amp;D is too comple</w:t>
      </w:r>
      <w:r w:rsidR="005C06EE" w:rsidRPr="00B330EC">
        <w:rPr>
          <w:lang w:val="en-US"/>
        </w:rPr>
        <w:t xml:space="preserve">x and not transparent → EU </w:t>
      </w:r>
      <w:proofErr w:type="gramStart"/>
      <w:r w:rsidR="005C06EE" w:rsidRPr="00B330EC">
        <w:rPr>
          <w:lang w:val="en-US"/>
        </w:rPr>
        <w:t>has to</w:t>
      </w:r>
      <w:proofErr w:type="gramEnd"/>
      <w:r w:rsidR="005C06EE" w:rsidRPr="00B330EC">
        <w:rPr>
          <w:lang w:val="en-US"/>
        </w:rPr>
        <w:t xml:space="preserve"> change and clarify that framework</w:t>
      </w:r>
    </w:p>
    <w:sectPr w:rsidR="00101116" w:rsidRPr="00B330EC" w:rsidSect="00B330E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DA6"/>
    <w:multiLevelType w:val="hybridMultilevel"/>
    <w:tmpl w:val="30AC9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9437A7"/>
    <w:multiLevelType w:val="hybridMultilevel"/>
    <w:tmpl w:val="9CE6B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C639A8"/>
    <w:multiLevelType w:val="hybridMultilevel"/>
    <w:tmpl w:val="618CA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CD"/>
    <w:rsid w:val="00101116"/>
    <w:rsid w:val="00167953"/>
    <w:rsid w:val="00230DCD"/>
    <w:rsid w:val="002C5A8A"/>
    <w:rsid w:val="00455945"/>
    <w:rsid w:val="00572A21"/>
    <w:rsid w:val="005C06EE"/>
    <w:rsid w:val="005F22E6"/>
    <w:rsid w:val="0063619B"/>
    <w:rsid w:val="00A036DA"/>
    <w:rsid w:val="00B330EC"/>
    <w:rsid w:val="00CC61BE"/>
    <w:rsid w:val="00D5401F"/>
    <w:rsid w:val="00DE02FF"/>
    <w:rsid w:val="00F86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687E"/>
  <w15:chartTrackingRefBased/>
  <w15:docId w15:val="{B73DDDAB-F061-49F0-87C4-93545D5E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0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DC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3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230DC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2">
    <w:name w:val="Plain Table 2"/>
    <w:basedOn w:val="NormaleTabelle"/>
    <w:uiPriority w:val="42"/>
    <w:rsid w:val="00230D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230DCD"/>
    <w:pPr>
      <w:ind w:left="720"/>
      <w:contextualSpacing/>
    </w:pPr>
  </w:style>
  <w:style w:type="character" w:styleId="Kommentarzeichen">
    <w:name w:val="annotation reference"/>
    <w:basedOn w:val="Absatz-Standardschriftart"/>
    <w:uiPriority w:val="99"/>
    <w:semiHidden/>
    <w:unhideWhenUsed/>
    <w:rsid w:val="005C06EE"/>
    <w:rPr>
      <w:sz w:val="16"/>
      <w:szCs w:val="16"/>
    </w:rPr>
  </w:style>
  <w:style w:type="paragraph" w:styleId="Kommentartext">
    <w:name w:val="annotation text"/>
    <w:basedOn w:val="Standard"/>
    <w:link w:val="KommentartextZchn"/>
    <w:uiPriority w:val="99"/>
    <w:semiHidden/>
    <w:unhideWhenUsed/>
    <w:rsid w:val="005C06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6EE"/>
    <w:rPr>
      <w:sz w:val="20"/>
      <w:szCs w:val="20"/>
    </w:rPr>
  </w:style>
  <w:style w:type="paragraph" w:styleId="Kommentarthema">
    <w:name w:val="annotation subject"/>
    <w:basedOn w:val="Kommentartext"/>
    <w:next w:val="Kommentartext"/>
    <w:link w:val="KommentarthemaZchn"/>
    <w:uiPriority w:val="99"/>
    <w:semiHidden/>
    <w:unhideWhenUsed/>
    <w:rsid w:val="005C06EE"/>
    <w:rPr>
      <w:b/>
      <w:bCs/>
    </w:rPr>
  </w:style>
  <w:style w:type="character" w:customStyle="1" w:styleId="KommentarthemaZchn">
    <w:name w:val="Kommentarthema Zchn"/>
    <w:basedOn w:val="KommentartextZchn"/>
    <w:link w:val="Kommentarthema"/>
    <w:uiPriority w:val="99"/>
    <w:semiHidden/>
    <w:rsid w:val="005C06EE"/>
    <w:rPr>
      <w:b/>
      <w:bCs/>
      <w:sz w:val="20"/>
      <w:szCs w:val="20"/>
    </w:rPr>
  </w:style>
  <w:style w:type="paragraph" w:styleId="Sprechblasentext">
    <w:name w:val="Balloon Text"/>
    <w:basedOn w:val="Standard"/>
    <w:link w:val="SprechblasentextZchn"/>
    <w:uiPriority w:val="99"/>
    <w:semiHidden/>
    <w:unhideWhenUsed/>
    <w:rsid w:val="005C06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7401">
      <w:bodyDiv w:val="1"/>
      <w:marLeft w:val="0"/>
      <w:marRight w:val="0"/>
      <w:marTop w:val="0"/>
      <w:marBottom w:val="0"/>
      <w:divBdr>
        <w:top w:val="none" w:sz="0" w:space="0" w:color="auto"/>
        <w:left w:val="none" w:sz="0" w:space="0" w:color="auto"/>
        <w:bottom w:val="none" w:sz="0" w:space="0" w:color="auto"/>
        <w:right w:val="none" w:sz="0" w:space="0" w:color="auto"/>
      </w:divBdr>
      <w:divsChild>
        <w:div w:id="211223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Schulz</dc:creator>
  <cp:keywords/>
  <dc:description/>
  <cp:lastModifiedBy>Ann-Kathrins PC</cp:lastModifiedBy>
  <cp:revision>5</cp:revision>
  <dcterms:created xsi:type="dcterms:W3CDTF">2018-11-02T10:40:00Z</dcterms:created>
  <dcterms:modified xsi:type="dcterms:W3CDTF">2018-11-04T11:41:00Z</dcterms:modified>
</cp:coreProperties>
</file>